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B68" w:rsidRPr="004454AC" w:rsidRDefault="007B3B68" w:rsidP="004454AC">
      <w:pPr>
        <w:pStyle w:val="Balk2"/>
        <w:spacing w:before="0"/>
        <w:jc w:val="center"/>
        <w:rPr>
          <w:rFonts w:ascii="Arial" w:hAnsi="Arial" w:cs="Arial"/>
          <w:sz w:val="24"/>
          <w:szCs w:val="24"/>
        </w:rPr>
      </w:pPr>
      <w:bookmarkStart w:id="0" w:name="_Toc116026657"/>
      <w:r w:rsidRPr="004454AC">
        <w:rPr>
          <w:rFonts w:ascii="Arial" w:hAnsi="Arial" w:cs="Arial"/>
          <w:sz w:val="24"/>
          <w:szCs w:val="24"/>
        </w:rPr>
        <w:t>SERMAYE PİYASASI KURULU’NUN 17/06/2021 TARİH ve 31/925 SAYILI KURUL KARARI</w:t>
      </w:r>
      <w:bookmarkEnd w:id="0"/>
    </w:p>
    <w:p w:rsidR="007B3B68" w:rsidRDefault="007B3B68" w:rsidP="004454AC">
      <w:pPr>
        <w:autoSpaceDE w:val="0"/>
        <w:autoSpaceDN w:val="0"/>
        <w:adjustRightInd w:val="0"/>
        <w:spacing w:after="0"/>
        <w:ind w:firstLine="426"/>
        <w:jc w:val="center"/>
        <w:rPr>
          <w:rFonts w:ascii="Arial" w:hAnsi="Arial" w:cs="Arial"/>
          <w:b/>
          <w:bCs/>
          <w:sz w:val="24"/>
          <w:szCs w:val="24"/>
        </w:rPr>
      </w:pPr>
      <w:r w:rsidRPr="004454AC">
        <w:rPr>
          <w:rFonts w:ascii="Arial" w:hAnsi="Arial" w:cs="Arial"/>
          <w:b/>
          <w:bCs/>
          <w:sz w:val="24"/>
          <w:szCs w:val="24"/>
        </w:rPr>
        <w:t>(2021/30 sayılı SPK Haftalık Bülteni’nde yayımlanmıştır.)</w:t>
      </w:r>
    </w:p>
    <w:p w:rsidR="004454AC" w:rsidRDefault="004454AC" w:rsidP="004454AC">
      <w:pPr>
        <w:autoSpaceDE w:val="0"/>
        <w:autoSpaceDN w:val="0"/>
        <w:adjustRightInd w:val="0"/>
        <w:spacing w:after="0"/>
        <w:ind w:firstLine="426"/>
        <w:jc w:val="center"/>
        <w:rPr>
          <w:rFonts w:ascii="Arial" w:hAnsi="Arial" w:cs="Arial"/>
          <w:b/>
          <w:bCs/>
          <w:sz w:val="24"/>
          <w:szCs w:val="24"/>
        </w:rPr>
      </w:pPr>
    </w:p>
    <w:p w:rsidR="004454AC" w:rsidRPr="004454AC" w:rsidRDefault="004454AC" w:rsidP="004454AC">
      <w:pPr>
        <w:autoSpaceDE w:val="0"/>
        <w:autoSpaceDN w:val="0"/>
        <w:adjustRightInd w:val="0"/>
        <w:spacing w:after="0"/>
        <w:ind w:firstLine="426"/>
        <w:jc w:val="center"/>
        <w:rPr>
          <w:rFonts w:ascii="Arial" w:hAnsi="Arial" w:cs="Arial"/>
          <w:b/>
          <w:bCs/>
          <w:sz w:val="24"/>
          <w:szCs w:val="24"/>
        </w:rPr>
      </w:pPr>
    </w:p>
    <w:p w:rsidR="007B3B68" w:rsidRPr="004454AC" w:rsidRDefault="007B3B68" w:rsidP="004454AC">
      <w:pPr>
        <w:widowControl w:val="0"/>
        <w:spacing w:after="0" w:line="276" w:lineRule="auto"/>
        <w:ind w:left="170" w:right="170"/>
        <w:jc w:val="both"/>
        <w:rPr>
          <w:rFonts w:ascii="Arial" w:hAnsi="Arial" w:cs="Arial"/>
          <w:b/>
          <w:noProof w:val="0"/>
          <w:color w:val="000000"/>
          <w:kern w:val="16"/>
          <w:sz w:val="20"/>
          <w:szCs w:val="20"/>
        </w:rPr>
      </w:pPr>
      <w:r w:rsidRPr="004454AC">
        <w:rPr>
          <w:rFonts w:ascii="Arial" w:hAnsi="Arial" w:cs="Arial"/>
          <w:b/>
          <w:noProof w:val="0"/>
          <w:color w:val="000000"/>
          <w:kern w:val="16"/>
          <w:sz w:val="20"/>
          <w:szCs w:val="20"/>
        </w:rPr>
        <w:t>F. DUYURU VE İLKE KARARLARI</w:t>
      </w:r>
      <w:bookmarkStart w:id="1" w:name="_GoBack"/>
      <w:bookmarkEnd w:id="1"/>
    </w:p>
    <w:p w:rsidR="007B3B68" w:rsidRPr="004454AC" w:rsidRDefault="007B3B68" w:rsidP="004454AC">
      <w:pPr>
        <w:widowControl w:val="0"/>
        <w:spacing w:after="0" w:line="276" w:lineRule="auto"/>
        <w:ind w:left="170" w:right="170"/>
        <w:jc w:val="both"/>
        <w:rPr>
          <w:rFonts w:ascii="Arial" w:hAnsi="Arial" w:cs="Arial"/>
          <w:b/>
          <w:noProof w:val="0"/>
          <w:color w:val="000000"/>
          <w:kern w:val="16"/>
          <w:sz w:val="20"/>
          <w:szCs w:val="20"/>
        </w:rPr>
      </w:pPr>
      <w:r w:rsidRPr="004454AC">
        <w:rPr>
          <w:rFonts w:ascii="Arial" w:hAnsi="Arial" w:cs="Arial"/>
          <w:b/>
          <w:noProof w:val="0"/>
          <w:color w:val="000000"/>
          <w:kern w:val="16"/>
          <w:sz w:val="20"/>
          <w:szCs w:val="20"/>
        </w:rPr>
        <w:t>1. Kurul Karar Organı’nın 17/06/2021 tarih ve 31/925 sayılı Kararı Uyarınca Yapılan Duyuru:</w:t>
      </w:r>
    </w:p>
    <w:p w:rsidR="007B3B68" w:rsidRPr="004454AC" w:rsidRDefault="007B3B68" w:rsidP="004454AC">
      <w:pPr>
        <w:widowControl w:val="0"/>
        <w:spacing w:after="0" w:line="276" w:lineRule="auto"/>
        <w:ind w:left="170" w:right="170"/>
        <w:jc w:val="both"/>
        <w:rPr>
          <w:rFonts w:ascii="Arial" w:hAnsi="Arial" w:cs="Arial"/>
          <w:noProof w:val="0"/>
          <w:color w:val="000000"/>
          <w:kern w:val="16"/>
          <w:sz w:val="20"/>
          <w:szCs w:val="20"/>
        </w:rPr>
      </w:pPr>
      <w:r w:rsidRPr="004454AC">
        <w:rPr>
          <w:rFonts w:ascii="Arial" w:hAnsi="Arial" w:cs="Arial"/>
          <w:noProof w:val="0"/>
          <w:color w:val="000000"/>
          <w:kern w:val="16"/>
          <w:sz w:val="20"/>
          <w:szCs w:val="20"/>
        </w:rPr>
        <w:t>Kurulumuz Karar Organı’nın 17.06.2021 tarih ve 31/925 sayılı kararı çerçevesinde fonların portföylerine dahil edilen varlıklar için yapılacak vadeye kalan gün sayısı ve fon portföyleri için yapılacak ağırlıklı ortalama vade hesaplamalarına ilişkin olarak Kurulumuzun i-SPK.52.4 (20.06.2014 tarih ve 19/614 s.k.) sayılı İlke Kararı olarak kabul edilen Yatırım Fonlarına İlişkin Rehber’in “Fon Portföyünde Yer Alan Varlıkların Vadesinin Hesaplanması” başlıklı 4.2.6. nolu maddesi ile Kurulumuzun i[1]SPK.4632 s.kn.17.3 (03.03.2016 tarih ve 7/223 s.k.) sayılı İlke Kararı olarak kabul edilen Emeklilik Yatırım Fonlarına İlişkin Rehber’in “Fon Portföyünde Yer Alan Varlıkların Vadesinin Hesaplanması” başlıklı 3.2.4. nolu maddesinin birinci fıkrası değiştirilmiş olup, söz konusu rehberlerin güncel halleri Kurulumuz internet sitesinde yayımlanmaktadır.</w:t>
      </w:r>
    </w:p>
    <w:p w:rsidR="00596871" w:rsidRDefault="00596871"/>
    <w:sectPr w:rsidR="005968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B68" w:rsidRDefault="007B3B68" w:rsidP="007B3B68">
      <w:pPr>
        <w:spacing w:after="0" w:line="240" w:lineRule="auto"/>
      </w:pPr>
      <w:r>
        <w:separator/>
      </w:r>
    </w:p>
  </w:endnote>
  <w:endnote w:type="continuationSeparator" w:id="0">
    <w:p w:rsidR="007B3B68" w:rsidRDefault="007B3B68" w:rsidP="007B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B68" w:rsidRPr="004454AC" w:rsidRDefault="004454AC" w:rsidP="004454AC">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B68" w:rsidRPr="004454AC" w:rsidRDefault="004454AC" w:rsidP="004454AC">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B68" w:rsidRPr="004454AC" w:rsidRDefault="004454AC" w:rsidP="004454AC">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B68" w:rsidRDefault="007B3B68" w:rsidP="007B3B68">
      <w:pPr>
        <w:spacing w:after="0" w:line="240" w:lineRule="auto"/>
      </w:pPr>
      <w:r>
        <w:separator/>
      </w:r>
    </w:p>
  </w:footnote>
  <w:footnote w:type="continuationSeparator" w:id="0">
    <w:p w:rsidR="007B3B68" w:rsidRDefault="007B3B68" w:rsidP="007B3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B68" w:rsidRDefault="007B3B6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B68" w:rsidRDefault="007B3B6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B68" w:rsidRDefault="007B3B6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68"/>
    <w:rsid w:val="004454AC"/>
    <w:rsid w:val="00596871"/>
    <w:rsid w:val="007B3B68"/>
    <w:rsid w:val="00B35A07"/>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4B969"/>
  <w15:chartTrackingRefBased/>
  <w15:docId w15:val="{1CC9C560-35BC-4B28-A2F1-03560EB4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B68"/>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7B3B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B3B68"/>
    <w:rPr>
      <w:noProof/>
    </w:rPr>
  </w:style>
  <w:style w:type="paragraph" w:styleId="AltBilgi">
    <w:name w:val="footer"/>
    <w:basedOn w:val="Normal"/>
    <w:link w:val="AltBilgiChar"/>
    <w:uiPriority w:val="99"/>
    <w:unhideWhenUsed/>
    <w:rsid w:val="007B3B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B3B68"/>
    <w:rPr>
      <w:noProof/>
    </w:rPr>
  </w:style>
  <w:style w:type="character" w:styleId="AklamaBavurusu">
    <w:name w:val="annotation reference"/>
    <w:basedOn w:val="VarsaylanParagrafYazTipi"/>
    <w:uiPriority w:val="99"/>
    <w:rsid w:val="007B3B68"/>
    <w:rPr>
      <w:sz w:val="16"/>
      <w:szCs w:val="16"/>
    </w:rPr>
  </w:style>
  <w:style w:type="paragraph" w:styleId="BalonMetni">
    <w:name w:val="Balloon Text"/>
    <w:basedOn w:val="Normal"/>
    <w:link w:val="BalonMetniChar"/>
    <w:uiPriority w:val="99"/>
    <w:semiHidden/>
    <w:unhideWhenUsed/>
    <w:rsid w:val="007B3B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3B68"/>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6F01D20F-7169-4369-AC59-B2E9A881C0F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2</cp:revision>
  <dcterms:created xsi:type="dcterms:W3CDTF">2022-12-09T15:00:00Z</dcterms:created>
  <dcterms:modified xsi:type="dcterms:W3CDTF">2023-02-22T09:12:00Z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96103934-5eee-4b4f-b02c-dfef400873f7</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