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989C4" w14:textId="77777777" w:rsidR="00BF4D9C" w:rsidRDefault="00BF4D9C" w:rsidP="00BF4D9C">
      <w:pPr>
        <w:spacing w:line="276" w:lineRule="auto"/>
        <w:rPr>
          <w:b/>
          <w:u w:val="single"/>
        </w:rPr>
      </w:pPr>
      <w:r>
        <w:rPr>
          <w:b/>
          <w:u w:val="single"/>
        </w:rPr>
        <w:t>Resmi Gazete Dışındaki Kaynak</w:t>
      </w:r>
    </w:p>
    <w:p w14:paraId="7B0721B4" w14:textId="77777777" w:rsidR="00BF4D9C" w:rsidRPr="00FD7359" w:rsidRDefault="00BF4D9C" w:rsidP="00BF4D9C">
      <w:pPr>
        <w:rPr>
          <w:b/>
          <w:u w:val="single"/>
        </w:rPr>
      </w:pPr>
      <w:r w:rsidRPr="00FD7359">
        <w:rPr>
          <w:b/>
          <w:u w:val="single"/>
        </w:rPr>
        <w:t>Hazine Müsteşarlığından (Sigortacılık Genel Müdürlüğü):</w:t>
      </w:r>
    </w:p>
    <w:p w14:paraId="5BA5002F" w14:textId="77777777" w:rsidR="00BF4D9C" w:rsidRPr="00DD7EC9" w:rsidRDefault="00BF4D9C" w:rsidP="00BF4D9C"/>
    <w:p w14:paraId="6404E669" w14:textId="77777777" w:rsidR="00BF4D9C" w:rsidRPr="00DD7EC9" w:rsidRDefault="00BF4D9C" w:rsidP="00BF4D9C">
      <w:pPr>
        <w:pStyle w:val="Balk2"/>
      </w:pPr>
      <w:bookmarkStart w:id="0" w:name="_Toc147751809"/>
      <w:r w:rsidRPr="00DD7EC9">
        <w:t>OTOMATİK KATILIM SİSTEMİ KAPSAMINDA YETKİLENDİRİLECEK OLAN EMEKLİLİK ŞİRKETLERİNE İLİŞKİN SEKTÖR DUYURUSU (2016/31)</w:t>
      </w:r>
      <w:bookmarkEnd w:id="0"/>
      <w:r w:rsidRPr="00DD7EC9">
        <w:t xml:space="preserve"> </w:t>
      </w:r>
    </w:p>
    <w:p w14:paraId="2B083418" w14:textId="77777777" w:rsidR="00BF4D9C" w:rsidRPr="00DD7EC9" w:rsidRDefault="00BF4D9C" w:rsidP="00BF4D9C">
      <w:pPr>
        <w:spacing w:line="276" w:lineRule="auto"/>
      </w:pPr>
    </w:p>
    <w:p w14:paraId="74C35069" w14:textId="77777777" w:rsidR="00BF4D9C" w:rsidRDefault="00BF4D9C" w:rsidP="00BF4D9C">
      <w:pPr>
        <w:spacing w:line="276" w:lineRule="auto"/>
        <w:ind w:firstLine="708"/>
      </w:pPr>
      <w:r w:rsidRPr="00DD7EC9">
        <w:t>Bilindiği üzere, bireysel emeklilik sistemine otomatik katılımı sağlayan; 4632 sayılı Bireysel Emeklilik Tasarruf ve Yatırım Sistemi Kanununda değişiklik yapan 10/08/2016 tarih ve 6740 sayılı Kanun, 25/08/2016 tarih ve 29812 sayılı Resmi Gazetede yayımlanmış olup, söz konusu Kanun “İşveren, çalışanını ancak otomatik katılım için emeklilik planı düzenleme konusunda Müsteşarlıkça uygun görülen şirketlerden birinin sunacağı emeklilik planına dâhil edebilir.” hükmünü içermektedir. Bu kapsamda, 4632 sayılı Kanun kapsamında emeklilik branşında ruhsat almış tüm emeklilik şirketlerinin otomatik katılım sistemi dahilinde emeklilik planı sunması ve emeklilik sözleşmesi akdetmesi mümkün bulunmaktadır. 15/12/2016 tarihi itibariyle emeklilik branşında ruhsat almış emeklilik şirketleri Ek-1’ de yer almaktadır.</w:t>
      </w:r>
    </w:p>
    <w:p w14:paraId="03F0C83B" w14:textId="77777777" w:rsidR="00BF4D9C" w:rsidRDefault="00BF4D9C" w:rsidP="00BF4D9C">
      <w:pPr>
        <w:spacing w:line="276" w:lineRule="auto"/>
      </w:pPr>
    </w:p>
    <w:p w14:paraId="473E2B1E" w14:textId="77777777" w:rsidR="00BF4D9C" w:rsidRDefault="00BF4D9C" w:rsidP="00BF4D9C">
      <w:pPr>
        <w:spacing w:line="276" w:lineRule="auto"/>
        <w:ind w:firstLine="708"/>
      </w:pPr>
      <w:r w:rsidRPr="00DD7EC9">
        <w:t>Bu kapsamda, 4632 sayılı Kanun kapsamında emeklilik branşında ruhsat almış tüm emeklilik şirketlerinin otomatik katılım sistemi dahilinde emeklilik planı sunması ve emeklilik sözleşmesi akdetmesi mümkün bulunmaktadır. 15/12/2016 tarihi itibariyle emeklilik branşında ruhsat almış emeklilik şirketleri Ek-1’ de yer almaktadır</w:t>
      </w:r>
      <w:r>
        <w:t>.</w:t>
      </w:r>
    </w:p>
    <w:p w14:paraId="3708F3C4" w14:textId="77777777" w:rsidR="00BF4D9C" w:rsidRDefault="00BF4D9C" w:rsidP="00BF4D9C">
      <w:pPr>
        <w:spacing w:line="276" w:lineRule="auto"/>
        <w:ind w:firstLine="708"/>
      </w:pPr>
    </w:p>
    <w:p w14:paraId="6D7C862F" w14:textId="77777777" w:rsidR="00BF4D9C" w:rsidRDefault="00BF4D9C" w:rsidP="00BF4D9C">
      <w:pPr>
        <w:spacing w:line="276" w:lineRule="auto"/>
        <w:ind w:firstLine="708"/>
      </w:pPr>
    </w:p>
    <w:p w14:paraId="5D34AD10" w14:textId="77777777" w:rsidR="00BF4D9C" w:rsidRDefault="00BF4D9C" w:rsidP="00BF4D9C">
      <w:pPr>
        <w:spacing w:line="276" w:lineRule="auto"/>
        <w:ind w:firstLine="708"/>
      </w:pPr>
      <w:r>
        <w:t>Ek: 1-Emeklilik branşında ruhsat almış olan şirketlerin listesi</w:t>
      </w:r>
    </w:p>
    <w:p w14:paraId="48E01F8B" w14:textId="77777777" w:rsidR="00BF4D9C" w:rsidRDefault="00BF4D9C" w:rsidP="00BF4D9C">
      <w:pPr>
        <w:spacing w:line="276" w:lineRule="auto"/>
        <w:ind w:firstLine="708"/>
      </w:pPr>
    </w:p>
    <w:p w14:paraId="59270471" w14:textId="77777777" w:rsidR="00BF4D9C" w:rsidRDefault="00BF4D9C" w:rsidP="00BF4D9C">
      <w:pPr>
        <w:spacing w:line="276" w:lineRule="auto"/>
        <w:ind w:firstLine="708"/>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BF4D9C" w14:paraId="2AE20185" w14:textId="77777777" w:rsidTr="00D8670C">
        <w:trPr>
          <w:trHeight w:val="289"/>
        </w:trPr>
        <w:tc>
          <w:tcPr>
            <w:tcW w:w="8497" w:type="dxa"/>
            <w:gridSpan w:val="3"/>
          </w:tcPr>
          <w:p w14:paraId="48E240F0" w14:textId="77777777" w:rsidR="00BF4D9C" w:rsidRPr="00C222E0" w:rsidRDefault="00BF4D9C" w:rsidP="00D8670C">
            <w:pPr>
              <w:jc w:val="center"/>
              <w:rPr>
                <w:b/>
              </w:rPr>
            </w:pPr>
            <w:r w:rsidRPr="00C222E0">
              <w:rPr>
                <w:b/>
              </w:rPr>
              <w:t>Sektör Duyurusu’nun</w:t>
            </w:r>
          </w:p>
        </w:tc>
      </w:tr>
      <w:tr w:rsidR="00BF4D9C" w14:paraId="080FE109" w14:textId="77777777" w:rsidTr="00D8670C">
        <w:trPr>
          <w:trHeight w:val="289"/>
        </w:trPr>
        <w:tc>
          <w:tcPr>
            <w:tcW w:w="3016" w:type="dxa"/>
          </w:tcPr>
          <w:p w14:paraId="3B6105FC" w14:textId="77777777" w:rsidR="00BF4D9C" w:rsidRPr="00C222E0" w:rsidRDefault="00BF4D9C" w:rsidP="00D8670C">
            <w:pPr>
              <w:jc w:val="center"/>
              <w:rPr>
                <w:b/>
              </w:rPr>
            </w:pPr>
            <w:r w:rsidRPr="00C222E0">
              <w:rPr>
                <w:b/>
              </w:rPr>
              <w:t>Numarası</w:t>
            </w:r>
          </w:p>
        </w:tc>
        <w:tc>
          <w:tcPr>
            <w:tcW w:w="3019" w:type="dxa"/>
          </w:tcPr>
          <w:p w14:paraId="142F7701" w14:textId="77777777" w:rsidR="00BF4D9C" w:rsidRPr="00C222E0" w:rsidRDefault="00BF4D9C" w:rsidP="00D8670C">
            <w:pPr>
              <w:jc w:val="center"/>
              <w:rPr>
                <w:b/>
              </w:rPr>
            </w:pPr>
            <w:r w:rsidRPr="00C222E0">
              <w:rPr>
                <w:b/>
              </w:rPr>
              <w:t>Kabul Tarihi</w:t>
            </w:r>
          </w:p>
        </w:tc>
        <w:tc>
          <w:tcPr>
            <w:tcW w:w="2462" w:type="dxa"/>
          </w:tcPr>
          <w:p w14:paraId="7BF52EC3" w14:textId="77777777" w:rsidR="00BF4D9C" w:rsidRPr="00C222E0" w:rsidRDefault="00BF4D9C" w:rsidP="00D8670C">
            <w:pPr>
              <w:jc w:val="center"/>
              <w:rPr>
                <w:b/>
              </w:rPr>
            </w:pPr>
            <w:r w:rsidRPr="00C222E0">
              <w:rPr>
                <w:b/>
              </w:rPr>
              <w:t>Yürürlüğe Giriş Tarihi</w:t>
            </w:r>
          </w:p>
        </w:tc>
      </w:tr>
      <w:tr w:rsidR="00BF4D9C" w14:paraId="35E691C1" w14:textId="77777777" w:rsidTr="00D8670C">
        <w:trPr>
          <w:trHeight w:val="289"/>
        </w:trPr>
        <w:tc>
          <w:tcPr>
            <w:tcW w:w="3016" w:type="dxa"/>
          </w:tcPr>
          <w:p w14:paraId="6438C2DA" w14:textId="77777777" w:rsidR="00BF4D9C" w:rsidRPr="00C222E0" w:rsidRDefault="00BF4D9C" w:rsidP="00D8670C">
            <w:pPr>
              <w:jc w:val="center"/>
            </w:pPr>
            <w:r w:rsidRPr="00C222E0">
              <w:t>201</w:t>
            </w:r>
            <w:r>
              <w:t>6</w:t>
            </w:r>
            <w:r w:rsidRPr="00C222E0">
              <w:t>/</w:t>
            </w:r>
            <w:r>
              <w:t>3</w:t>
            </w:r>
            <w:r w:rsidRPr="00C222E0">
              <w:t>1</w:t>
            </w:r>
          </w:p>
        </w:tc>
        <w:tc>
          <w:tcPr>
            <w:tcW w:w="3019" w:type="dxa"/>
          </w:tcPr>
          <w:p w14:paraId="709801F4" w14:textId="77777777" w:rsidR="00BF4D9C" w:rsidRPr="00C222E0" w:rsidRDefault="00BF4D9C" w:rsidP="00D8670C">
            <w:pPr>
              <w:jc w:val="center"/>
            </w:pPr>
            <w:r>
              <w:t>15.12.2016</w:t>
            </w:r>
          </w:p>
        </w:tc>
        <w:tc>
          <w:tcPr>
            <w:tcW w:w="2462" w:type="dxa"/>
          </w:tcPr>
          <w:p w14:paraId="128FE8E7" w14:textId="77777777" w:rsidR="00BF4D9C" w:rsidRPr="00C222E0" w:rsidRDefault="00BF4D9C" w:rsidP="00D8670C">
            <w:pPr>
              <w:jc w:val="center"/>
            </w:pPr>
            <w:r>
              <w:t>15.12.2016</w:t>
            </w:r>
          </w:p>
        </w:tc>
      </w:tr>
    </w:tbl>
    <w:p w14:paraId="6972568D" w14:textId="77777777" w:rsidR="00BF4D9C" w:rsidRDefault="00BF4D9C" w:rsidP="00BF4D9C">
      <w:pPr>
        <w:spacing w:line="276" w:lineRule="auto"/>
        <w:ind w:firstLine="708"/>
        <w:sectPr w:rsidR="00BF4D9C" w:rsidSect="00F557A7">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417" w:right="1417" w:bottom="1417" w:left="1417" w:header="708" w:footer="708" w:gutter="0"/>
          <w:cols w:space="708"/>
          <w:docGrid w:linePitch="360"/>
        </w:sectPr>
      </w:pPr>
    </w:p>
    <w:p w14:paraId="626F5D53" w14:textId="77777777" w:rsidR="00BF4D9C" w:rsidRPr="00681483" w:rsidRDefault="00BF4D9C" w:rsidP="00BF4D9C">
      <w:pPr>
        <w:spacing w:line="276" w:lineRule="auto"/>
        <w:rPr>
          <w:b/>
          <w:u w:val="single"/>
        </w:rPr>
      </w:pPr>
      <w:r w:rsidRPr="00681483">
        <w:rPr>
          <w:b/>
          <w:u w:val="single"/>
        </w:rPr>
        <w:lastRenderedPageBreak/>
        <w:t>Ek-1</w:t>
      </w:r>
    </w:p>
    <w:p w14:paraId="655C2DE3" w14:textId="77777777" w:rsidR="00BF4D9C" w:rsidRPr="00681483" w:rsidRDefault="00BF4D9C" w:rsidP="00BF4D9C">
      <w:pPr>
        <w:spacing w:line="276" w:lineRule="auto"/>
        <w:rPr>
          <w:b/>
        </w:rPr>
      </w:pPr>
    </w:p>
    <w:p w14:paraId="1C595D85" w14:textId="77777777" w:rsidR="00BF4D9C" w:rsidRPr="00681483" w:rsidRDefault="00BF4D9C" w:rsidP="00BF4D9C">
      <w:pPr>
        <w:spacing w:line="276" w:lineRule="auto"/>
        <w:rPr>
          <w:b/>
        </w:rPr>
      </w:pPr>
      <w:r w:rsidRPr="00681483">
        <w:rPr>
          <w:b/>
        </w:rPr>
        <w:t>Emeklilik branşında ruhsat almış olan şirketlerin listesi</w:t>
      </w:r>
    </w:p>
    <w:p w14:paraId="2B657B0E" w14:textId="77777777" w:rsidR="00BF4D9C" w:rsidRPr="00681483" w:rsidRDefault="00BF4D9C" w:rsidP="00BF4D9C">
      <w:pPr>
        <w:spacing w:line="276" w:lineRule="auto"/>
        <w:rPr>
          <w:b/>
        </w:rPr>
      </w:pPr>
    </w:p>
    <w:p w14:paraId="6F2E835A" w14:textId="77777777" w:rsidR="00BF4D9C" w:rsidRPr="00681483" w:rsidRDefault="00BF4D9C" w:rsidP="00BF4D9C">
      <w:pPr>
        <w:spacing w:line="276" w:lineRule="auto"/>
        <w:rPr>
          <w:b/>
        </w:rPr>
      </w:pPr>
    </w:p>
    <w:tbl>
      <w:tblPr>
        <w:tblStyle w:val="TabloKlavuzu"/>
        <w:tblW w:w="0" w:type="auto"/>
        <w:tblInd w:w="0" w:type="dxa"/>
        <w:tblLook w:val="04A0" w:firstRow="1" w:lastRow="0" w:firstColumn="1" w:lastColumn="0" w:noHBand="0" w:noVBand="1"/>
      </w:tblPr>
      <w:tblGrid>
        <w:gridCol w:w="670"/>
        <w:gridCol w:w="8392"/>
      </w:tblGrid>
      <w:tr w:rsidR="00BF4D9C" w:rsidRPr="00681483" w14:paraId="41547A3E"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66720788" w14:textId="77777777" w:rsidR="00BF4D9C" w:rsidRPr="00681483" w:rsidRDefault="00BF4D9C" w:rsidP="00D8670C">
            <w:pPr>
              <w:spacing w:line="276" w:lineRule="auto"/>
              <w:rPr>
                <w:b/>
                <w:u w:val="single"/>
              </w:rPr>
            </w:pPr>
            <w:r w:rsidRPr="00681483">
              <w:rPr>
                <w:b/>
                <w:u w:val="single"/>
              </w:rPr>
              <w:t>No</w:t>
            </w:r>
          </w:p>
        </w:tc>
        <w:tc>
          <w:tcPr>
            <w:tcW w:w="8537" w:type="dxa"/>
            <w:tcBorders>
              <w:top w:val="single" w:sz="4" w:space="0" w:color="auto"/>
              <w:left w:val="single" w:sz="4" w:space="0" w:color="auto"/>
              <w:bottom w:val="single" w:sz="4" w:space="0" w:color="auto"/>
              <w:right w:val="single" w:sz="4" w:space="0" w:color="auto"/>
            </w:tcBorders>
            <w:hideMark/>
          </w:tcPr>
          <w:p w14:paraId="3F97E5B7" w14:textId="77777777" w:rsidR="00BF4D9C" w:rsidRPr="00681483" w:rsidRDefault="00BF4D9C" w:rsidP="00D8670C">
            <w:pPr>
              <w:spacing w:line="276" w:lineRule="auto"/>
              <w:jc w:val="center"/>
              <w:rPr>
                <w:b/>
                <w:u w:val="single"/>
              </w:rPr>
            </w:pPr>
            <w:r w:rsidRPr="00681483">
              <w:rPr>
                <w:b/>
                <w:u w:val="single"/>
              </w:rPr>
              <w:t>Şirket</w:t>
            </w:r>
          </w:p>
        </w:tc>
      </w:tr>
      <w:tr w:rsidR="00BF4D9C" w:rsidRPr="00681483" w14:paraId="4B41D81C"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60E2716A" w14:textId="77777777" w:rsidR="00BF4D9C" w:rsidRPr="00681483" w:rsidRDefault="00BF4D9C" w:rsidP="00D8670C">
            <w:pPr>
              <w:spacing w:line="276" w:lineRule="auto"/>
              <w:rPr>
                <w:b/>
              </w:rPr>
            </w:pPr>
            <w:r w:rsidRPr="00681483">
              <w:rPr>
                <w:b/>
              </w:rPr>
              <w:t>1</w:t>
            </w:r>
          </w:p>
        </w:tc>
        <w:tc>
          <w:tcPr>
            <w:tcW w:w="8537" w:type="dxa"/>
            <w:tcBorders>
              <w:top w:val="single" w:sz="4" w:space="0" w:color="auto"/>
              <w:left w:val="single" w:sz="4" w:space="0" w:color="auto"/>
              <w:bottom w:val="single" w:sz="4" w:space="0" w:color="auto"/>
              <w:right w:val="single" w:sz="4" w:space="0" w:color="auto"/>
            </w:tcBorders>
            <w:hideMark/>
          </w:tcPr>
          <w:p w14:paraId="6A25E7FE" w14:textId="77777777" w:rsidR="00BF4D9C" w:rsidRPr="00681483" w:rsidRDefault="00BF4D9C" w:rsidP="00D8670C">
            <w:pPr>
              <w:spacing w:line="276" w:lineRule="auto"/>
            </w:pPr>
            <w:r w:rsidRPr="00681483">
              <w:t>Aegon Emeklilik ve Hayat A.Ş.</w:t>
            </w:r>
          </w:p>
        </w:tc>
      </w:tr>
      <w:tr w:rsidR="00BF4D9C" w:rsidRPr="00681483" w14:paraId="43C89547"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380C8609" w14:textId="77777777" w:rsidR="00BF4D9C" w:rsidRPr="00681483" w:rsidRDefault="00BF4D9C" w:rsidP="00D8670C">
            <w:pPr>
              <w:spacing w:line="276" w:lineRule="auto"/>
              <w:rPr>
                <w:b/>
              </w:rPr>
            </w:pPr>
            <w:r w:rsidRPr="00681483">
              <w:rPr>
                <w:b/>
              </w:rPr>
              <w:t>2</w:t>
            </w:r>
          </w:p>
        </w:tc>
        <w:tc>
          <w:tcPr>
            <w:tcW w:w="8537" w:type="dxa"/>
            <w:tcBorders>
              <w:top w:val="single" w:sz="4" w:space="0" w:color="auto"/>
              <w:left w:val="single" w:sz="4" w:space="0" w:color="auto"/>
              <w:bottom w:val="single" w:sz="4" w:space="0" w:color="auto"/>
              <w:right w:val="single" w:sz="4" w:space="0" w:color="auto"/>
            </w:tcBorders>
            <w:hideMark/>
          </w:tcPr>
          <w:p w14:paraId="537ED545" w14:textId="77777777" w:rsidR="00BF4D9C" w:rsidRPr="00681483" w:rsidRDefault="00BF4D9C" w:rsidP="00D8670C">
            <w:pPr>
              <w:spacing w:line="276" w:lineRule="auto"/>
            </w:pPr>
            <w:r w:rsidRPr="00681483">
              <w:t>Allianz Hayat ve Emeklilik A.Ş.</w:t>
            </w:r>
          </w:p>
        </w:tc>
      </w:tr>
      <w:tr w:rsidR="00BF4D9C" w:rsidRPr="00681483" w14:paraId="11B76E43"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01139D23" w14:textId="77777777" w:rsidR="00BF4D9C" w:rsidRPr="00681483" w:rsidRDefault="00BF4D9C" w:rsidP="00D8670C">
            <w:pPr>
              <w:spacing w:line="276" w:lineRule="auto"/>
              <w:rPr>
                <w:b/>
              </w:rPr>
            </w:pPr>
            <w:r w:rsidRPr="00681483">
              <w:rPr>
                <w:b/>
              </w:rPr>
              <w:t>3</w:t>
            </w:r>
          </w:p>
        </w:tc>
        <w:tc>
          <w:tcPr>
            <w:tcW w:w="8537" w:type="dxa"/>
            <w:tcBorders>
              <w:top w:val="single" w:sz="4" w:space="0" w:color="auto"/>
              <w:left w:val="single" w:sz="4" w:space="0" w:color="auto"/>
              <w:bottom w:val="single" w:sz="4" w:space="0" w:color="auto"/>
              <w:right w:val="single" w:sz="4" w:space="0" w:color="auto"/>
            </w:tcBorders>
            <w:hideMark/>
          </w:tcPr>
          <w:p w14:paraId="6880011C" w14:textId="77777777" w:rsidR="00BF4D9C" w:rsidRPr="00681483" w:rsidRDefault="00BF4D9C" w:rsidP="00D8670C">
            <w:pPr>
              <w:spacing w:line="276" w:lineRule="auto"/>
            </w:pPr>
            <w:r w:rsidRPr="00681483">
              <w:t>Allianz Yaşam ve Emeklilik A.Ş.</w:t>
            </w:r>
          </w:p>
        </w:tc>
      </w:tr>
      <w:tr w:rsidR="00BF4D9C" w:rsidRPr="00681483" w14:paraId="7938D81F"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450DAC2C" w14:textId="77777777" w:rsidR="00BF4D9C" w:rsidRPr="00681483" w:rsidRDefault="00BF4D9C" w:rsidP="00D8670C">
            <w:pPr>
              <w:spacing w:line="276" w:lineRule="auto"/>
              <w:rPr>
                <w:b/>
              </w:rPr>
            </w:pPr>
            <w:r w:rsidRPr="00681483">
              <w:rPr>
                <w:b/>
              </w:rPr>
              <w:t>4</w:t>
            </w:r>
          </w:p>
        </w:tc>
        <w:tc>
          <w:tcPr>
            <w:tcW w:w="8537" w:type="dxa"/>
            <w:tcBorders>
              <w:top w:val="single" w:sz="4" w:space="0" w:color="auto"/>
              <w:left w:val="single" w:sz="4" w:space="0" w:color="auto"/>
              <w:bottom w:val="single" w:sz="4" w:space="0" w:color="auto"/>
              <w:right w:val="single" w:sz="4" w:space="0" w:color="auto"/>
            </w:tcBorders>
            <w:hideMark/>
          </w:tcPr>
          <w:p w14:paraId="3892F7CA" w14:textId="77777777" w:rsidR="00BF4D9C" w:rsidRPr="00681483" w:rsidRDefault="00BF4D9C" w:rsidP="00D8670C">
            <w:pPr>
              <w:spacing w:line="276" w:lineRule="auto"/>
            </w:pPr>
            <w:r w:rsidRPr="00681483">
              <w:t>Anadolu Hayat ve Emeklilik A.Ş.</w:t>
            </w:r>
          </w:p>
        </w:tc>
      </w:tr>
      <w:tr w:rsidR="00BF4D9C" w:rsidRPr="00681483" w14:paraId="4B6E00C7"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14C81201" w14:textId="77777777" w:rsidR="00BF4D9C" w:rsidRPr="00681483" w:rsidRDefault="00BF4D9C" w:rsidP="00D8670C">
            <w:pPr>
              <w:spacing w:line="276" w:lineRule="auto"/>
              <w:rPr>
                <w:b/>
              </w:rPr>
            </w:pPr>
            <w:r w:rsidRPr="00681483">
              <w:rPr>
                <w:b/>
              </w:rPr>
              <w:t>5</w:t>
            </w:r>
          </w:p>
        </w:tc>
        <w:tc>
          <w:tcPr>
            <w:tcW w:w="8537" w:type="dxa"/>
            <w:tcBorders>
              <w:top w:val="single" w:sz="4" w:space="0" w:color="auto"/>
              <w:left w:val="single" w:sz="4" w:space="0" w:color="auto"/>
              <w:bottom w:val="single" w:sz="4" w:space="0" w:color="auto"/>
              <w:right w:val="single" w:sz="4" w:space="0" w:color="auto"/>
            </w:tcBorders>
            <w:hideMark/>
          </w:tcPr>
          <w:p w14:paraId="5A6763D6" w14:textId="77777777" w:rsidR="00BF4D9C" w:rsidRPr="00681483" w:rsidRDefault="00BF4D9C" w:rsidP="00D8670C">
            <w:pPr>
              <w:spacing w:line="276" w:lineRule="auto"/>
            </w:pPr>
            <w:r w:rsidRPr="00681483">
              <w:t>Asya Emeklilik ve Hayat A.Ş.</w:t>
            </w:r>
          </w:p>
        </w:tc>
      </w:tr>
      <w:tr w:rsidR="00BF4D9C" w:rsidRPr="00681483" w14:paraId="1648523A"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5620ABAE" w14:textId="77777777" w:rsidR="00BF4D9C" w:rsidRPr="00681483" w:rsidRDefault="00BF4D9C" w:rsidP="00D8670C">
            <w:pPr>
              <w:spacing w:line="276" w:lineRule="auto"/>
              <w:rPr>
                <w:b/>
              </w:rPr>
            </w:pPr>
            <w:r w:rsidRPr="00681483">
              <w:rPr>
                <w:b/>
              </w:rPr>
              <w:t>6</w:t>
            </w:r>
          </w:p>
        </w:tc>
        <w:tc>
          <w:tcPr>
            <w:tcW w:w="8537" w:type="dxa"/>
            <w:tcBorders>
              <w:top w:val="single" w:sz="4" w:space="0" w:color="auto"/>
              <w:left w:val="single" w:sz="4" w:space="0" w:color="auto"/>
              <w:bottom w:val="single" w:sz="4" w:space="0" w:color="auto"/>
              <w:right w:val="single" w:sz="4" w:space="0" w:color="auto"/>
            </w:tcBorders>
            <w:hideMark/>
          </w:tcPr>
          <w:p w14:paraId="3E6726CD" w14:textId="77777777" w:rsidR="00BF4D9C" w:rsidRPr="00681483" w:rsidRDefault="00BF4D9C" w:rsidP="00D8670C">
            <w:pPr>
              <w:spacing w:line="276" w:lineRule="auto"/>
            </w:pPr>
            <w:r w:rsidRPr="00681483">
              <w:t>Avivasa Emeklilik ve Hayat A.Ş.</w:t>
            </w:r>
          </w:p>
        </w:tc>
      </w:tr>
      <w:tr w:rsidR="00BF4D9C" w:rsidRPr="00681483" w14:paraId="06BAB71F"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6F87470C" w14:textId="77777777" w:rsidR="00BF4D9C" w:rsidRPr="00681483" w:rsidRDefault="00BF4D9C" w:rsidP="00D8670C">
            <w:pPr>
              <w:spacing w:line="276" w:lineRule="auto"/>
              <w:rPr>
                <w:b/>
              </w:rPr>
            </w:pPr>
            <w:r w:rsidRPr="00681483">
              <w:rPr>
                <w:b/>
              </w:rPr>
              <w:t>7</w:t>
            </w:r>
          </w:p>
        </w:tc>
        <w:tc>
          <w:tcPr>
            <w:tcW w:w="8537" w:type="dxa"/>
            <w:tcBorders>
              <w:top w:val="single" w:sz="4" w:space="0" w:color="auto"/>
              <w:left w:val="single" w:sz="4" w:space="0" w:color="auto"/>
              <w:bottom w:val="single" w:sz="4" w:space="0" w:color="auto"/>
              <w:right w:val="single" w:sz="4" w:space="0" w:color="auto"/>
            </w:tcBorders>
            <w:hideMark/>
          </w:tcPr>
          <w:p w14:paraId="33BD783E" w14:textId="77777777" w:rsidR="00BF4D9C" w:rsidRPr="00681483" w:rsidRDefault="00BF4D9C" w:rsidP="00D8670C">
            <w:pPr>
              <w:spacing w:line="276" w:lineRule="auto"/>
            </w:pPr>
            <w:r w:rsidRPr="00681483">
              <w:t>Axa Hayat ve Emeklilik A.Ş.</w:t>
            </w:r>
          </w:p>
        </w:tc>
      </w:tr>
      <w:tr w:rsidR="00BF4D9C" w:rsidRPr="00681483" w14:paraId="10C4A33A"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440FD683" w14:textId="77777777" w:rsidR="00BF4D9C" w:rsidRPr="00681483" w:rsidRDefault="00BF4D9C" w:rsidP="00D8670C">
            <w:pPr>
              <w:spacing w:line="276" w:lineRule="auto"/>
              <w:rPr>
                <w:b/>
              </w:rPr>
            </w:pPr>
            <w:r w:rsidRPr="00681483">
              <w:rPr>
                <w:b/>
              </w:rPr>
              <w:t>8</w:t>
            </w:r>
          </w:p>
        </w:tc>
        <w:tc>
          <w:tcPr>
            <w:tcW w:w="8537" w:type="dxa"/>
            <w:tcBorders>
              <w:top w:val="single" w:sz="4" w:space="0" w:color="auto"/>
              <w:left w:val="single" w:sz="4" w:space="0" w:color="auto"/>
              <w:bottom w:val="single" w:sz="4" w:space="0" w:color="auto"/>
              <w:right w:val="single" w:sz="4" w:space="0" w:color="auto"/>
            </w:tcBorders>
            <w:hideMark/>
          </w:tcPr>
          <w:p w14:paraId="2EA5268C" w14:textId="77777777" w:rsidR="00BF4D9C" w:rsidRPr="00681483" w:rsidRDefault="00BF4D9C" w:rsidP="00D8670C">
            <w:pPr>
              <w:spacing w:line="276" w:lineRule="auto"/>
            </w:pPr>
            <w:r w:rsidRPr="00681483">
              <w:t>Bnp Paribas Cardif Emeklilik A.Ş.</w:t>
            </w:r>
          </w:p>
        </w:tc>
      </w:tr>
      <w:tr w:rsidR="00BF4D9C" w:rsidRPr="00681483" w14:paraId="5DBF7284"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62B69DCB" w14:textId="77777777" w:rsidR="00BF4D9C" w:rsidRPr="00681483" w:rsidRDefault="00BF4D9C" w:rsidP="00D8670C">
            <w:pPr>
              <w:spacing w:line="276" w:lineRule="auto"/>
              <w:rPr>
                <w:b/>
              </w:rPr>
            </w:pPr>
            <w:r w:rsidRPr="00681483">
              <w:rPr>
                <w:b/>
              </w:rPr>
              <w:t>9</w:t>
            </w:r>
          </w:p>
        </w:tc>
        <w:tc>
          <w:tcPr>
            <w:tcW w:w="8537" w:type="dxa"/>
            <w:tcBorders>
              <w:top w:val="single" w:sz="4" w:space="0" w:color="auto"/>
              <w:left w:val="single" w:sz="4" w:space="0" w:color="auto"/>
              <w:bottom w:val="single" w:sz="4" w:space="0" w:color="auto"/>
              <w:right w:val="single" w:sz="4" w:space="0" w:color="auto"/>
            </w:tcBorders>
            <w:hideMark/>
          </w:tcPr>
          <w:p w14:paraId="12D057A8" w14:textId="77777777" w:rsidR="00BF4D9C" w:rsidRPr="00681483" w:rsidRDefault="00BF4D9C" w:rsidP="00D8670C">
            <w:pPr>
              <w:spacing w:line="276" w:lineRule="auto"/>
            </w:pPr>
            <w:r w:rsidRPr="00681483">
              <w:t>Cigna Finans Emeklilik ve Hayat A.Ş.</w:t>
            </w:r>
          </w:p>
        </w:tc>
      </w:tr>
      <w:tr w:rsidR="00BF4D9C" w:rsidRPr="00681483" w14:paraId="1BC89CCF"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14990B6C" w14:textId="77777777" w:rsidR="00BF4D9C" w:rsidRPr="00681483" w:rsidRDefault="00BF4D9C" w:rsidP="00D8670C">
            <w:pPr>
              <w:spacing w:line="276" w:lineRule="auto"/>
              <w:rPr>
                <w:b/>
              </w:rPr>
            </w:pPr>
            <w:r w:rsidRPr="00681483">
              <w:rPr>
                <w:b/>
              </w:rPr>
              <w:t>10</w:t>
            </w:r>
          </w:p>
        </w:tc>
        <w:tc>
          <w:tcPr>
            <w:tcW w:w="8537" w:type="dxa"/>
            <w:tcBorders>
              <w:top w:val="single" w:sz="4" w:space="0" w:color="auto"/>
              <w:left w:val="single" w:sz="4" w:space="0" w:color="auto"/>
              <w:bottom w:val="single" w:sz="4" w:space="0" w:color="auto"/>
              <w:right w:val="single" w:sz="4" w:space="0" w:color="auto"/>
            </w:tcBorders>
            <w:hideMark/>
          </w:tcPr>
          <w:p w14:paraId="4E57DD10" w14:textId="77777777" w:rsidR="00BF4D9C" w:rsidRPr="00681483" w:rsidRDefault="00BF4D9C" w:rsidP="00D8670C">
            <w:pPr>
              <w:spacing w:line="276" w:lineRule="auto"/>
            </w:pPr>
            <w:r w:rsidRPr="00681483">
              <w:t>Fiba Emeklilik ve Hayat A.Ş.</w:t>
            </w:r>
          </w:p>
        </w:tc>
      </w:tr>
      <w:tr w:rsidR="00BF4D9C" w:rsidRPr="00681483" w14:paraId="78AFA58E"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7A347D8C" w14:textId="77777777" w:rsidR="00BF4D9C" w:rsidRPr="00681483" w:rsidRDefault="00BF4D9C" w:rsidP="00D8670C">
            <w:pPr>
              <w:spacing w:line="276" w:lineRule="auto"/>
              <w:rPr>
                <w:b/>
              </w:rPr>
            </w:pPr>
            <w:r w:rsidRPr="00681483">
              <w:rPr>
                <w:b/>
              </w:rPr>
              <w:t>11</w:t>
            </w:r>
          </w:p>
        </w:tc>
        <w:tc>
          <w:tcPr>
            <w:tcW w:w="8537" w:type="dxa"/>
            <w:tcBorders>
              <w:top w:val="single" w:sz="4" w:space="0" w:color="auto"/>
              <w:left w:val="single" w:sz="4" w:space="0" w:color="auto"/>
              <w:bottom w:val="single" w:sz="4" w:space="0" w:color="auto"/>
              <w:right w:val="single" w:sz="4" w:space="0" w:color="auto"/>
            </w:tcBorders>
            <w:hideMark/>
          </w:tcPr>
          <w:p w14:paraId="4AC16795" w14:textId="77777777" w:rsidR="00BF4D9C" w:rsidRPr="00681483" w:rsidRDefault="00BF4D9C" w:rsidP="00D8670C">
            <w:pPr>
              <w:spacing w:line="276" w:lineRule="auto"/>
            </w:pPr>
            <w:r w:rsidRPr="00681483">
              <w:t>Garanti Emeklilik ve Hayat A.Ş.</w:t>
            </w:r>
          </w:p>
        </w:tc>
      </w:tr>
      <w:tr w:rsidR="00BF4D9C" w:rsidRPr="00681483" w14:paraId="3F9F5A40"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056F1E0B" w14:textId="77777777" w:rsidR="00BF4D9C" w:rsidRPr="00681483" w:rsidRDefault="00BF4D9C" w:rsidP="00D8670C">
            <w:pPr>
              <w:spacing w:line="276" w:lineRule="auto"/>
              <w:rPr>
                <w:b/>
              </w:rPr>
            </w:pPr>
            <w:r w:rsidRPr="00681483">
              <w:rPr>
                <w:b/>
              </w:rPr>
              <w:t>12</w:t>
            </w:r>
          </w:p>
        </w:tc>
        <w:tc>
          <w:tcPr>
            <w:tcW w:w="8537" w:type="dxa"/>
            <w:tcBorders>
              <w:top w:val="single" w:sz="4" w:space="0" w:color="auto"/>
              <w:left w:val="single" w:sz="4" w:space="0" w:color="auto"/>
              <w:bottom w:val="single" w:sz="4" w:space="0" w:color="auto"/>
              <w:right w:val="single" w:sz="4" w:space="0" w:color="auto"/>
            </w:tcBorders>
            <w:hideMark/>
          </w:tcPr>
          <w:p w14:paraId="12E03D60" w14:textId="77777777" w:rsidR="00BF4D9C" w:rsidRPr="00681483" w:rsidRDefault="00BF4D9C" w:rsidP="00D8670C">
            <w:pPr>
              <w:spacing w:line="276" w:lineRule="auto"/>
            </w:pPr>
            <w:r w:rsidRPr="00681483">
              <w:t>Groupama Emeklilik A.Ş.</w:t>
            </w:r>
          </w:p>
        </w:tc>
      </w:tr>
      <w:tr w:rsidR="00BF4D9C" w:rsidRPr="00681483" w14:paraId="0CFA4128"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5F5622F0" w14:textId="77777777" w:rsidR="00BF4D9C" w:rsidRPr="00681483" w:rsidRDefault="00BF4D9C" w:rsidP="00D8670C">
            <w:pPr>
              <w:spacing w:line="276" w:lineRule="auto"/>
              <w:rPr>
                <w:b/>
              </w:rPr>
            </w:pPr>
            <w:r w:rsidRPr="00681483">
              <w:rPr>
                <w:b/>
              </w:rPr>
              <w:t>13</w:t>
            </w:r>
          </w:p>
        </w:tc>
        <w:tc>
          <w:tcPr>
            <w:tcW w:w="8537" w:type="dxa"/>
            <w:tcBorders>
              <w:top w:val="single" w:sz="4" w:space="0" w:color="auto"/>
              <w:left w:val="single" w:sz="4" w:space="0" w:color="auto"/>
              <w:bottom w:val="single" w:sz="4" w:space="0" w:color="auto"/>
              <w:right w:val="single" w:sz="4" w:space="0" w:color="auto"/>
            </w:tcBorders>
            <w:hideMark/>
          </w:tcPr>
          <w:p w14:paraId="06873B4A" w14:textId="77777777" w:rsidR="00BF4D9C" w:rsidRPr="00681483" w:rsidRDefault="00BF4D9C" w:rsidP="00D8670C">
            <w:pPr>
              <w:tabs>
                <w:tab w:val="left" w:pos="1560"/>
              </w:tabs>
              <w:spacing w:line="276" w:lineRule="auto"/>
            </w:pPr>
            <w:r w:rsidRPr="00681483">
              <w:t>Halk Hayat ve Emeklilik A.Ş.</w:t>
            </w:r>
          </w:p>
        </w:tc>
      </w:tr>
      <w:tr w:rsidR="00BF4D9C" w:rsidRPr="00681483" w14:paraId="01B4CF90"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77A242A4" w14:textId="77777777" w:rsidR="00BF4D9C" w:rsidRPr="00681483" w:rsidRDefault="00BF4D9C" w:rsidP="00D8670C">
            <w:pPr>
              <w:spacing w:line="276" w:lineRule="auto"/>
              <w:rPr>
                <w:b/>
              </w:rPr>
            </w:pPr>
            <w:r w:rsidRPr="00681483">
              <w:rPr>
                <w:b/>
              </w:rPr>
              <w:t>14</w:t>
            </w:r>
          </w:p>
        </w:tc>
        <w:tc>
          <w:tcPr>
            <w:tcW w:w="8537" w:type="dxa"/>
            <w:tcBorders>
              <w:top w:val="single" w:sz="4" w:space="0" w:color="auto"/>
              <w:left w:val="single" w:sz="4" w:space="0" w:color="auto"/>
              <w:bottom w:val="single" w:sz="4" w:space="0" w:color="auto"/>
              <w:right w:val="single" w:sz="4" w:space="0" w:color="auto"/>
            </w:tcBorders>
            <w:hideMark/>
          </w:tcPr>
          <w:p w14:paraId="26E386BD" w14:textId="77777777" w:rsidR="00BF4D9C" w:rsidRPr="00681483" w:rsidRDefault="00BF4D9C" w:rsidP="00D8670C">
            <w:pPr>
              <w:spacing w:line="276" w:lineRule="auto"/>
            </w:pPr>
            <w:r w:rsidRPr="00681483">
              <w:t>Katılım Emeklilik ve Hayat A.Ş.</w:t>
            </w:r>
          </w:p>
        </w:tc>
      </w:tr>
      <w:tr w:rsidR="00BF4D9C" w:rsidRPr="00681483" w14:paraId="5F63D97F"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108B850E" w14:textId="77777777" w:rsidR="00BF4D9C" w:rsidRPr="00681483" w:rsidRDefault="00BF4D9C" w:rsidP="00D8670C">
            <w:pPr>
              <w:spacing w:line="276" w:lineRule="auto"/>
              <w:rPr>
                <w:b/>
              </w:rPr>
            </w:pPr>
            <w:r w:rsidRPr="00681483">
              <w:rPr>
                <w:b/>
              </w:rPr>
              <w:t>15</w:t>
            </w:r>
          </w:p>
        </w:tc>
        <w:tc>
          <w:tcPr>
            <w:tcW w:w="8537" w:type="dxa"/>
            <w:tcBorders>
              <w:top w:val="single" w:sz="4" w:space="0" w:color="auto"/>
              <w:left w:val="single" w:sz="4" w:space="0" w:color="auto"/>
              <w:bottom w:val="single" w:sz="4" w:space="0" w:color="auto"/>
              <w:right w:val="single" w:sz="4" w:space="0" w:color="auto"/>
            </w:tcBorders>
            <w:hideMark/>
          </w:tcPr>
          <w:p w14:paraId="537C3757" w14:textId="77777777" w:rsidR="00BF4D9C" w:rsidRPr="00681483" w:rsidRDefault="00BF4D9C" w:rsidP="00D8670C">
            <w:pPr>
              <w:spacing w:line="276" w:lineRule="auto"/>
            </w:pPr>
            <w:r w:rsidRPr="00681483">
              <w:t>Metlife Emeklilik ve Hayat A.Ş.</w:t>
            </w:r>
          </w:p>
        </w:tc>
      </w:tr>
      <w:tr w:rsidR="00BF4D9C" w:rsidRPr="00681483" w14:paraId="0F32F673"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149BD5A0" w14:textId="77777777" w:rsidR="00BF4D9C" w:rsidRPr="00681483" w:rsidRDefault="00BF4D9C" w:rsidP="00D8670C">
            <w:pPr>
              <w:spacing w:line="276" w:lineRule="auto"/>
              <w:rPr>
                <w:b/>
              </w:rPr>
            </w:pPr>
            <w:r w:rsidRPr="00681483">
              <w:rPr>
                <w:b/>
              </w:rPr>
              <w:t>16</w:t>
            </w:r>
          </w:p>
        </w:tc>
        <w:tc>
          <w:tcPr>
            <w:tcW w:w="8537" w:type="dxa"/>
            <w:tcBorders>
              <w:top w:val="single" w:sz="4" w:space="0" w:color="auto"/>
              <w:left w:val="single" w:sz="4" w:space="0" w:color="auto"/>
              <w:bottom w:val="single" w:sz="4" w:space="0" w:color="auto"/>
              <w:right w:val="single" w:sz="4" w:space="0" w:color="auto"/>
            </w:tcBorders>
            <w:hideMark/>
          </w:tcPr>
          <w:p w14:paraId="395F1199" w14:textId="77777777" w:rsidR="00BF4D9C" w:rsidRPr="00681483" w:rsidRDefault="00BF4D9C" w:rsidP="00D8670C">
            <w:pPr>
              <w:spacing w:line="276" w:lineRule="auto"/>
            </w:pPr>
            <w:r w:rsidRPr="00681483">
              <w:t>NN Hayat ve Emeklilik A.Ş.</w:t>
            </w:r>
          </w:p>
        </w:tc>
      </w:tr>
      <w:tr w:rsidR="00BF4D9C" w:rsidRPr="00681483" w14:paraId="4F30D72F"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3125416A" w14:textId="77777777" w:rsidR="00BF4D9C" w:rsidRPr="00681483" w:rsidRDefault="00BF4D9C" w:rsidP="00D8670C">
            <w:pPr>
              <w:spacing w:line="276" w:lineRule="auto"/>
              <w:rPr>
                <w:b/>
              </w:rPr>
            </w:pPr>
            <w:r w:rsidRPr="00681483">
              <w:rPr>
                <w:b/>
              </w:rPr>
              <w:t>17</w:t>
            </w:r>
          </w:p>
        </w:tc>
        <w:tc>
          <w:tcPr>
            <w:tcW w:w="8537" w:type="dxa"/>
            <w:tcBorders>
              <w:top w:val="single" w:sz="4" w:space="0" w:color="auto"/>
              <w:left w:val="single" w:sz="4" w:space="0" w:color="auto"/>
              <w:bottom w:val="single" w:sz="4" w:space="0" w:color="auto"/>
              <w:right w:val="single" w:sz="4" w:space="0" w:color="auto"/>
            </w:tcBorders>
            <w:hideMark/>
          </w:tcPr>
          <w:p w14:paraId="7D4B5CB7" w14:textId="77777777" w:rsidR="00BF4D9C" w:rsidRPr="00681483" w:rsidRDefault="00BF4D9C" w:rsidP="00D8670C">
            <w:pPr>
              <w:spacing w:line="276" w:lineRule="auto"/>
            </w:pPr>
            <w:r w:rsidRPr="00681483">
              <w:t>Vakıf Emeklilik A.Ş.</w:t>
            </w:r>
          </w:p>
        </w:tc>
      </w:tr>
      <w:tr w:rsidR="00BF4D9C" w:rsidRPr="00681483" w14:paraId="03F754DC" w14:textId="77777777" w:rsidTr="00D8670C">
        <w:tc>
          <w:tcPr>
            <w:tcW w:w="675" w:type="dxa"/>
            <w:tcBorders>
              <w:top w:val="single" w:sz="4" w:space="0" w:color="auto"/>
              <w:left w:val="single" w:sz="4" w:space="0" w:color="auto"/>
              <w:bottom w:val="single" w:sz="4" w:space="0" w:color="auto"/>
              <w:right w:val="single" w:sz="4" w:space="0" w:color="auto"/>
            </w:tcBorders>
            <w:hideMark/>
          </w:tcPr>
          <w:p w14:paraId="1FBC05E9" w14:textId="77777777" w:rsidR="00BF4D9C" w:rsidRPr="00681483" w:rsidRDefault="00BF4D9C" w:rsidP="00D8670C">
            <w:pPr>
              <w:spacing w:line="276" w:lineRule="auto"/>
              <w:rPr>
                <w:b/>
              </w:rPr>
            </w:pPr>
            <w:r w:rsidRPr="00681483">
              <w:rPr>
                <w:b/>
              </w:rPr>
              <w:t>18</w:t>
            </w:r>
          </w:p>
        </w:tc>
        <w:tc>
          <w:tcPr>
            <w:tcW w:w="8537" w:type="dxa"/>
            <w:tcBorders>
              <w:top w:val="single" w:sz="4" w:space="0" w:color="auto"/>
              <w:left w:val="single" w:sz="4" w:space="0" w:color="auto"/>
              <w:bottom w:val="single" w:sz="4" w:space="0" w:color="auto"/>
              <w:right w:val="single" w:sz="4" w:space="0" w:color="auto"/>
            </w:tcBorders>
            <w:hideMark/>
          </w:tcPr>
          <w:p w14:paraId="0B3B7B56" w14:textId="77777777" w:rsidR="00BF4D9C" w:rsidRPr="00681483" w:rsidRDefault="00BF4D9C" w:rsidP="00D8670C">
            <w:pPr>
              <w:spacing w:line="276" w:lineRule="auto"/>
            </w:pPr>
            <w:r w:rsidRPr="00681483">
              <w:t>Ziraat Hayat ve Emeklilik A.Ş.</w:t>
            </w:r>
          </w:p>
        </w:tc>
      </w:tr>
    </w:tbl>
    <w:p w14:paraId="427F1B64" w14:textId="77777777" w:rsidR="00BF4D9C" w:rsidRPr="00681483" w:rsidRDefault="00BF4D9C" w:rsidP="00BF4D9C">
      <w:pPr>
        <w:spacing w:line="276" w:lineRule="auto"/>
        <w:ind w:firstLine="708"/>
      </w:pPr>
    </w:p>
    <w:p w14:paraId="0B960695" w14:textId="77777777" w:rsidR="00A174FE" w:rsidRPr="00BF4D9C" w:rsidRDefault="00A174FE" w:rsidP="00BF4D9C">
      <w:bookmarkStart w:id="1" w:name="_GoBack"/>
      <w:bookmarkEnd w:id="1"/>
    </w:p>
    <w:sectPr w:rsidR="00A174FE" w:rsidRPr="00BF4D9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BEB8C" w14:textId="77777777" w:rsidR="00A46B2C" w:rsidRDefault="00A46B2C" w:rsidP="00193C85">
      <w:r>
        <w:separator/>
      </w:r>
    </w:p>
  </w:endnote>
  <w:endnote w:type="continuationSeparator" w:id="0">
    <w:p w14:paraId="39C4E251" w14:textId="77777777" w:rsidR="00A46B2C" w:rsidRDefault="00A46B2C"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5F19" w14:textId="30B5FC7E" w:rsidR="00BF4D9C" w:rsidRDefault="00BF4D9C" w:rsidP="00BF4D9C">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808CF" w14:textId="551C9BD4" w:rsidR="00BF4D9C" w:rsidRDefault="00BF4D9C" w:rsidP="00BF4D9C">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C403" w14:textId="4592EDB4" w:rsidR="00BF4D9C" w:rsidRDefault="00BF4D9C" w:rsidP="00BF4D9C">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50C4EB86" w:rsidR="00193C85" w:rsidRPr="00BF4D9C" w:rsidRDefault="00BF4D9C" w:rsidP="00BF4D9C">
    <w:pPr>
      <w:pStyle w:val="AltBilgi"/>
    </w:pPr>
    <w:r>
      <w:rPr>
        <w:bCs/>
        <w:lang w:eastAsia="tr-TR"/>
      </w:rPr>
      <w:fldChar w:fldCharType="begin" w:fldLock="1"/>
    </w:r>
    <w:r>
      <w:rPr>
        <w:bCs/>
        <w:lang w:eastAsia="tr-TR"/>
      </w:rPr>
      <w:instrText xml:space="preserve"> DOCPROPERTY bjFooterEvenPageDocProperty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44C75879" w:rsidR="00193C85" w:rsidRPr="00BF4D9C" w:rsidRDefault="00BF4D9C" w:rsidP="00BF4D9C">
    <w:pPr>
      <w:pStyle w:val="AltBilgi"/>
    </w:pPr>
    <w:r>
      <w:rPr>
        <w:bCs/>
        <w:lang w:eastAsia="tr-TR"/>
      </w:rPr>
      <w:fldChar w:fldCharType="begin" w:fldLock="1"/>
    </w:r>
    <w:r>
      <w:rPr>
        <w:bCs/>
        <w:lang w:eastAsia="tr-TR"/>
      </w:rPr>
      <w:instrText xml:space="preserve"> DOCPROPERTY bjFooterBothDocProperty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621C76F0" w:rsidR="00193C85" w:rsidRPr="00BF4D9C" w:rsidRDefault="00BF4D9C" w:rsidP="00BF4D9C">
    <w:pPr>
      <w:pStyle w:val="AltBilgi"/>
    </w:pPr>
    <w:r>
      <w:rPr>
        <w:bCs/>
        <w:lang w:eastAsia="tr-TR"/>
      </w:rPr>
      <w:fldChar w:fldCharType="begin" w:fldLock="1"/>
    </w:r>
    <w:r>
      <w:rPr>
        <w:bCs/>
        <w:lang w:eastAsia="tr-TR"/>
      </w:rPr>
      <w:instrText xml:space="preserve"> DOCPROPERTY bjFooterFirstPageDocProperty \* MERGEFORMAT </w:instrText>
    </w:r>
    <w:r>
      <w:rPr>
        <w:bCs/>
        <w:lang w:eastAsia="tr-TR"/>
      </w:rPr>
      <w:fldChar w:fldCharType="separate"/>
    </w:r>
    <w:r w:rsidRPr="009F0B16">
      <w:rPr>
        <w:rFonts w:ascii="Malgun Gothic" w:eastAsia="Malgun Gothic" w:hAnsi="Malgun Gothic"/>
        <w:b/>
        <w:color w:val="999999"/>
        <w:lang w:eastAsia="tr-TR"/>
      </w:rPr>
      <w:t>Sınıflandırma|</w:t>
    </w:r>
    <w:r w:rsidRPr="009F0B16">
      <w:rPr>
        <w:rFonts w:ascii="Malgun Gothic" w:eastAsia="Malgun Gothic" w:hAnsi="Malgun Gothic"/>
        <w:b/>
        <w:color w:val="339966"/>
        <w:lang w:eastAsia="tr-TR"/>
      </w:rPr>
      <w:t>Genel</w:t>
    </w:r>
    <w:r>
      <w:rPr>
        <w:bCs/>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E0F71" w14:textId="77777777" w:rsidR="00A46B2C" w:rsidRDefault="00A46B2C" w:rsidP="00193C85">
      <w:r>
        <w:separator/>
      </w:r>
    </w:p>
  </w:footnote>
  <w:footnote w:type="continuationSeparator" w:id="0">
    <w:p w14:paraId="3CB2D439" w14:textId="77777777" w:rsidR="00A46B2C" w:rsidRDefault="00A46B2C"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EB157" w14:textId="77777777" w:rsidR="00BF4D9C" w:rsidRDefault="00BF4D9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7D7A8" w14:textId="77777777" w:rsidR="00BF4D9C" w:rsidRDefault="00BF4D9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7912" w14:textId="77777777" w:rsidR="00BF4D9C" w:rsidRDefault="00BF4D9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C73CA" w14:textId="77777777" w:rsidR="00193C85" w:rsidRDefault="00193C85">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D084" w14:textId="77777777" w:rsidR="00193C85" w:rsidRDefault="00193C85">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D7F71" w14:textId="77777777" w:rsidR="00193C85" w:rsidRDefault="00193C8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33EB7"/>
    <w:rsid w:val="000733FD"/>
    <w:rsid w:val="00193C85"/>
    <w:rsid w:val="0020246B"/>
    <w:rsid w:val="007547D6"/>
    <w:rsid w:val="007D35F6"/>
    <w:rsid w:val="0086304C"/>
    <w:rsid w:val="008701A7"/>
    <w:rsid w:val="00A174FE"/>
    <w:rsid w:val="00A46B2C"/>
    <w:rsid w:val="00BB56DC"/>
    <w:rsid w:val="00BF4D9C"/>
    <w:rsid w:val="00C353A7"/>
    <w:rsid w:val="00D3581F"/>
    <w:rsid w:val="00D666F0"/>
    <w:rsid w:val="00E9726F"/>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 w:type="table" w:styleId="TabloKlavuzu">
    <w:name w:val="Table Grid"/>
    <w:basedOn w:val="NormalTablo"/>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31E84B13-FAA7-45EE-AE73-FC1F1798F78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1865</Characters>
  <Application>Microsoft Office Word</Application>
  <DocSecurity>0</DocSecurity>
  <Lines>15</Lines>
  <Paragraphs>4</Paragraphs>
  <ScaleCrop>false</ScaleCrop>
  <Company>Emeklilik Gozetim Merkezi</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9</cp:revision>
  <dcterms:created xsi:type="dcterms:W3CDTF">2023-10-12T18:45:00Z</dcterms:created>
  <dcterms:modified xsi:type="dcterms:W3CDTF">2023-10-12T19:34:00Z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