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46F4D" w14:textId="77777777" w:rsidR="00E54602" w:rsidRDefault="00E54602" w:rsidP="00E54602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bookmarkStart w:id="0" w:name="_Toc10203367"/>
      <w:bookmarkStart w:id="1" w:name="_Toc105418622"/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No: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26842</w:t>
      </w:r>
    </w:p>
    <w:p w14:paraId="5FAEBA68" w14:textId="77777777" w:rsidR="00E54602" w:rsidRPr="00DD24CB" w:rsidRDefault="00E54602" w:rsidP="00E54602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Tarihi: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9 Nisan 2008 ÇARŞAMBA</w:t>
      </w:r>
    </w:p>
    <w:p w14:paraId="4D321507" w14:textId="77777777" w:rsidR="00E54602" w:rsidRPr="00DD24CB" w:rsidRDefault="00E54602" w:rsidP="00E54602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</w:p>
    <w:p w14:paraId="155D80F1" w14:textId="77777777" w:rsidR="00E54602" w:rsidRDefault="00E54602" w:rsidP="00E54602">
      <w:pPr>
        <w:tabs>
          <w:tab w:val="left" w:pos="567"/>
        </w:tabs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</w:pPr>
      <w:r w:rsidRPr="003D070B"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  <w:t>Başbakanlık (Hazine Müsteşarlığı)’tan:</w:t>
      </w:r>
    </w:p>
    <w:p w14:paraId="0DAB9D88" w14:textId="77777777" w:rsidR="00E54602" w:rsidRDefault="00E54602" w:rsidP="00E54602">
      <w:pPr>
        <w:pStyle w:val="Balk2"/>
      </w:pPr>
    </w:p>
    <w:p w14:paraId="12532D90" w14:textId="64E87F13" w:rsidR="00E54602" w:rsidRDefault="00E54602" w:rsidP="00E54602">
      <w:pPr>
        <w:pStyle w:val="Balk2"/>
      </w:pPr>
      <w:r w:rsidRPr="002952BF">
        <w:t>BİREYSEL EMEKLİLİK ARACILIĞI FAALİYETİNDE BULUNACAK KİŞİLERE</w:t>
      </w:r>
      <w:r>
        <w:t xml:space="preserve"> </w:t>
      </w:r>
      <w:r w:rsidRPr="002952BF">
        <w:t>İLİŞKİN TEBLİĞİN YÜRÜRLÜKTEN KALDIRILMASINA DAİR TEBLİĞ</w:t>
      </w:r>
      <w:bookmarkEnd w:id="0"/>
      <w:bookmarkEnd w:id="1"/>
    </w:p>
    <w:p w14:paraId="465FE9F9" w14:textId="77777777" w:rsidR="00E54602" w:rsidRPr="00E54602" w:rsidRDefault="00E54602" w:rsidP="00E54602">
      <w:pPr>
        <w:rPr>
          <w:lang w:eastAsia="tr-TR"/>
        </w:rPr>
      </w:pPr>
    </w:p>
    <w:p w14:paraId="1C07A117" w14:textId="689FC8C6" w:rsidR="00E54602" w:rsidRPr="00E54602" w:rsidRDefault="00E54602" w:rsidP="00E54602">
      <w:pPr>
        <w:widowControl w:val="0"/>
        <w:spacing w:line="276" w:lineRule="auto"/>
        <w:ind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  <w:r w:rsidRPr="00E54602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 xml:space="preserve">MADDE 1 – </w:t>
      </w:r>
      <w:r w:rsidRPr="00E5460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5/3/2004 tarihli ve 25393 sayılı Resmî Gazete’de yayımlanan "Bireysel Emeklilik Aracılığı Faaliyetinde Bulunacak Kişilere İlişkin Tebliğ" yürürlükten kaldırılmıştır.</w:t>
      </w:r>
    </w:p>
    <w:p w14:paraId="6BBBB689" w14:textId="54E65388" w:rsidR="00E54602" w:rsidRPr="00E54602" w:rsidRDefault="00E54602" w:rsidP="00E54602">
      <w:pPr>
        <w:widowControl w:val="0"/>
        <w:spacing w:line="276" w:lineRule="auto"/>
        <w:ind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  <w:r w:rsidRPr="00E54602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 xml:space="preserve">MADDE 2 – </w:t>
      </w:r>
      <w:r w:rsidRPr="00E5460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Bu Tebliğ yayımı t</w:t>
      </w:r>
      <w:bookmarkStart w:id="2" w:name="_GoBack"/>
      <w:bookmarkEnd w:id="2"/>
      <w:r w:rsidRPr="00E5460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arihinden bir ay sonra yürürlüğe girer.</w:t>
      </w:r>
    </w:p>
    <w:p w14:paraId="1B56950A" w14:textId="231F6F0F" w:rsidR="00E54602" w:rsidRPr="00E54602" w:rsidRDefault="00E54602" w:rsidP="00E54602">
      <w:pPr>
        <w:widowControl w:val="0"/>
        <w:spacing w:line="276" w:lineRule="auto"/>
        <w:ind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E54602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 xml:space="preserve">MADDE 3 – </w:t>
      </w:r>
      <w:r w:rsidRPr="00E5460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Bu Tebliğ hükümlerini Hazine Müsteşarlığının bağlı olduğu Bakan yürütür.</w:t>
      </w:r>
    </w:p>
    <w:p w14:paraId="420FD783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22AD" w14:textId="77777777" w:rsidR="00E54602" w:rsidRDefault="00E54602" w:rsidP="00E54602">
      <w:r>
        <w:separator/>
      </w:r>
    </w:p>
  </w:endnote>
  <w:endnote w:type="continuationSeparator" w:id="0">
    <w:p w14:paraId="553F3C1B" w14:textId="77777777" w:rsidR="00E54602" w:rsidRDefault="00E54602" w:rsidP="00E5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AD55A" w14:textId="5B8FD557" w:rsidR="00E54602" w:rsidRPr="00E54602" w:rsidRDefault="00E54602" w:rsidP="00E54602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CD34" w14:textId="311EA180" w:rsidR="00E54602" w:rsidRPr="00E54602" w:rsidRDefault="00E54602" w:rsidP="00E54602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1D99" w14:textId="043DA7A0" w:rsidR="00E54602" w:rsidRPr="00E54602" w:rsidRDefault="00E54602" w:rsidP="00E54602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7B77F" w14:textId="77777777" w:rsidR="00E54602" w:rsidRDefault="00E54602" w:rsidP="00E54602">
      <w:r>
        <w:separator/>
      </w:r>
    </w:p>
  </w:footnote>
  <w:footnote w:type="continuationSeparator" w:id="0">
    <w:p w14:paraId="6C7F9A0C" w14:textId="77777777" w:rsidR="00E54602" w:rsidRDefault="00E54602" w:rsidP="00E5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AA8A" w14:textId="77777777" w:rsidR="00E54602" w:rsidRDefault="00E546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3731" w14:textId="77777777" w:rsidR="00E54602" w:rsidRDefault="00E546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64A1" w14:textId="77777777" w:rsidR="00E54602" w:rsidRDefault="00E546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AF"/>
    <w:rsid w:val="00626E7B"/>
    <w:rsid w:val="00CA3EAF"/>
    <w:rsid w:val="00E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0706E"/>
  <w15:chartTrackingRefBased/>
  <w15:docId w15:val="{D16CF22A-2D87-4BCF-BFE9-B5A2B04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60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E54602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54602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546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4602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546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4602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7883922E-B83F-4579-A13A-1727982F53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Emeklilik Gozetim Merkezi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2023-03-17T12:23:00Z</dcterms:created>
  <dcterms:modified xsi:type="dcterms:W3CDTF">2023-03-17T12:25:00Z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1d5e7cb0-b99e-4aeb-b9c8-cc3783ad41aa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