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583" w:rsidRPr="00B457A7" w:rsidRDefault="00B457A7">
      <w:pPr>
        <w:rPr>
          <w:rFonts w:ascii="Arial" w:hAnsi="Arial" w:cs="Arial"/>
          <w:b/>
          <w:sz w:val="20"/>
          <w:szCs w:val="20"/>
          <w:u w:val="single"/>
        </w:rPr>
      </w:pPr>
      <w:r w:rsidRPr="00B457A7">
        <w:rPr>
          <w:rFonts w:ascii="Arial" w:hAnsi="Arial" w:cs="Arial"/>
          <w:b/>
          <w:sz w:val="20"/>
          <w:szCs w:val="20"/>
          <w:u w:val="single"/>
        </w:rPr>
        <w:t>Karar Sayısı: 2009/14592</w:t>
      </w:r>
      <w:bookmarkStart w:id="0" w:name="_GoBack"/>
      <w:bookmarkEnd w:id="0"/>
    </w:p>
    <w:p w:rsidR="00B457A7" w:rsidRDefault="00B457A7" w:rsidP="00FB737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193 SAYILI GELİR VERGİSİ KANUNUNUN 94 üncü MADDESİNDE YER ALAN TEVKİFAT NİSPETLERİ HAKKINDAKİ KARAR İLGİLİ MADDELER</w:t>
      </w:r>
    </w:p>
    <w:p w:rsidR="00B457A7" w:rsidRDefault="00B457A7" w:rsidP="00FB737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457A7" w:rsidRPr="00B457A7" w:rsidRDefault="00B457A7" w:rsidP="00FB737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457A7" w:rsidRPr="00B457A7" w:rsidRDefault="00B457A7" w:rsidP="00FB7376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B457A7">
        <w:rPr>
          <w:rFonts w:ascii="Arial" w:hAnsi="Arial" w:cs="Arial"/>
          <w:b/>
          <w:color w:val="000000"/>
          <w:kern w:val="16"/>
          <w:sz w:val="20"/>
          <w:szCs w:val="20"/>
        </w:rPr>
        <w:t>MADDE 1 -</w:t>
      </w:r>
      <w:r w:rsidRPr="00B457A7">
        <w:rPr>
          <w:rFonts w:ascii="Arial" w:hAnsi="Arial" w:cs="Arial"/>
          <w:color w:val="000000"/>
          <w:kern w:val="16"/>
          <w:sz w:val="20"/>
          <w:szCs w:val="20"/>
        </w:rPr>
        <w:t xml:space="preserve"> 193 sayılı Gelir Vergisi Kanununun 94 üncü maddesinde yer alan kazanç ve iratlardan yapılacak vergi tevkifat oranları aşağıdaki şekilde yeniden tespit edilmiştir.</w:t>
      </w:r>
    </w:p>
    <w:p w:rsidR="00B457A7" w:rsidRPr="00B457A7" w:rsidRDefault="00B457A7" w:rsidP="00FB7376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B457A7">
        <w:rPr>
          <w:rFonts w:ascii="Arial" w:hAnsi="Arial" w:cs="Arial"/>
          <w:color w:val="000000"/>
          <w:kern w:val="16"/>
          <w:sz w:val="20"/>
          <w:szCs w:val="20"/>
        </w:rPr>
        <w:t>15. a) 75 inci maddenin ikinci fıkrasının (15) numaralı bendinin (a) alt bendinde yer alan menkul sermaye iratlarından % 15,</w:t>
      </w:r>
    </w:p>
    <w:p w:rsidR="00B457A7" w:rsidRPr="00B457A7" w:rsidRDefault="00B457A7" w:rsidP="00FB7376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B457A7">
        <w:rPr>
          <w:rFonts w:ascii="Arial" w:hAnsi="Arial" w:cs="Arial"/>
          <w:color w:val="000000"/>
          <w:kern w:val="16"/>
          <w:sz w:val="20"/>
          <w:szCs w:val="20"/>
        </w:rPr>
        <w:t>b) 75 inci maddenin ikinci fıkrasının (15) numaralı bendinin (b) alt bendinde yer alan menkul sermaye iratlarından % 10,</w:t>
      </w:r>
    </w:p>
    <w:p w:rsidR="00B457A7" w:rsidRPr="00B457A7" w:rsidRDefault="00B457A7" w:rsidP="00FB7376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B457A7">
        <w:rPr>
          <w:rFonts w:ascii="Arial" w:hAnsi="Arial" w:cs="Arial"/>
          <w:color w:val="000000"/>
          <w:kern w:val="16"/>
          <w:sz w:val="20"/>
          <w:szCs w:val="20"/>
        </w:rPr>
        <w:t xml:space="preserve">c) </w:t>
      </w:r>
      <w:r w:rsidRPr="00B457A7">
        <w:rPr>
          <w:rFonts w:ascii="Arial" w:hAnsi="Arial" w:cs="Arial"/>
          <w:b/>
          <w:color w:val="000000"/>
          <w:kern w:val="16"/>
          <w:sz w:val="20"/>
          <w:szCs w:val="20"/>
        </w:rPr>
        <w:t>(Mülga bent: 193 Sayılı Gelir Vergisi Kanununda Yer Alan Bazı Tevkifat Nispetlerinde Değişiklik Yapılmasına İlişkin Karar (R.G.-6/09/2012/28403-2012/3571) m.1)</w:t>
      </w:r>
    </w:p>
    <w:p w:rsidR="00B457A7" w:rsidRPr="00B457A7" w:rsidRDefault="00B457A7" w:rsidP="00FB7376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B457A7">
        <w:rPr>
          <w:rFonts w:ascii="Arial" w:hAnsi="Arial" w:cs="Arial"/>
          <w:color w:val="000000"/>
          <w:kern w:val="16"/>
          <w:sz w:val="20"/>
          <w:szCs w:val="20"/>
        </w:rPr>
        <w:t xml:space="preserve">16. </w:t>
      </w:r>
      <w:r w:rsidRPr="00B457A7">
        <w:rPr>
          <w:rFonts w:ascii="Arial" w:hAnsi="Arial" w:cs="Arial"/>
          <w:b/>
          <w:color w:val="000000"/>
          <w:kern w:val="16"/>
          <w:sz w:val="20"/>
          <w:szCs w:val="20"/>
        </w:rPr>
        <w:t>(Ek bent: 193 Sayılı Gelir Vergisi Kanununda Yer Alan Bazı Tevkifat Nispetlerinde Değişiklik Yapılmasına İlişkin Karar (R.G.-6/9/2012/28403-20123571) m.1)</w:t>
      </w:r>
      <w:r w:rsidRPr="00B457A7">
        <w:rPr>
          <w:rFonts w:ascii="Arial" w:hAnsi="Arial" w:cs="Arial"/>
          <w:color w:val="000000"/>
          <w:kern w:val="16"/>
          <w:sz w:val="20"/>
          <w:szCs w:val="20"/>
        </w:rPr>
        <w:t xml:space="preserve"> a) 75 inci maddenin ikinci fıkrasının (16) numaralı bendinin (a) alt bendinde yer alan menkul sermaye iratlarından % 15,</w:t>
      </w:r>
    </w:p>
    <w:p w:rsidR="00B457A7" w:rsidRPr="00B457A7" w:rsidRDefault="00B457A7" w:rsidP="00FB7376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B457A7">
        <w:rPr>
          <w:rFonts w:ascii="Arial" w:hAnsi="Arial" w:cs="Arial"/>
          <w:color w:val="000000"/>
          <w:kern w:val="16"/>
          <w:sz w:val="20"/>
          <w:szCs w:val="20"/>
        </w:rPr>
        <w:t>b) 75 inci maddenin ikinci fıkrasının (16) numaralı bendinin (b) alt bendinde yer alan menkul sermaye iratlarından % 10,</w:t>
      </w:r>
    </w:p>
    <w:p w:rsidR="00B457A7" w:rsidRPr="00B457A7" w:rsidRDefault="00B457A7" w:rsidP="00FB7376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B457A7">
        <w:rPr>
          <w:rFonts w:ascii="Arial" w:hAnsi="Arial" w:cs="Arial"/>
          <w:color w:val="000000"/>
          <w:kern w:val="16"/>
          <w:sz w:val="20"/>
          <w:szCs w:val="20"/>
        </w:rPr>
        <w:t>c) 75 inci maddenin ikinci fıkrasının (16) numaralı bendinin (c) alt bendinde yer alan menkul sermaye iratlarından % 5.</w:t>
      </w:r>
    </w:p>
    <w:p w:rsidR="00B457A7" w:rsidRPr="00B457A7" w:rsidRDefault="00B457A7" w:rsidP="00B457A7">
      <w:pPr>
        <w:spacing w:after="0"/>
        <w:rPr>
          <w:rFonts w:ascii="Arial" w:hAnsi="Arial" w:cs="Arial"/>
          <w:b/>
          <w:sz w:val="20"/>
          <w:szCs w:val="20"/>
        </w:rPr>
      </w:pPr>
    </w:p>
    <w:p w:rsidR="00B457A7" w:rsidRDefault="00B457A7" w:rsidP="00B457A7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9395" w:type="dxa"/>
        <w:jc w:val="center"/>
        <w:tblLook w:val="04A0" w:firstRow="1" w:lastRow="0" w:firstColumn="1" w:lastColumn="0" w:noHBand="0" w:noVBand="1"/>
      </w:tblPr>
      <w:tblGrid>
        <w:gridCol w:w="2346"/>
        <w:gridCol w:w="2350"/>
        <w:gridCol w:w="2349"/>
        <w:gridCol w:w="2350"/>
      </w:tblGrid>
      <w:tr w:rsidR="005D113E" w:rsidTr="005D113E">
        <w:trPr>
          <w:trHeight w:val="203"/>
          <w:jc w:val="center"/>
        </w:trPr>
        <w:tc>
          <w:tcPr>
            <w:tcW w:w="9395" w:type="dxa"/>
            <w:gridSpan w:val="4"/>
          </w:tcPr>
          <w:p w:rsidR="005D113E" w:rsidRPr="005D113E" w:rsidRDefault="005D113E" w:rsidP="005D1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Karar’ın</w:t>
            </w:r>
          </w:p>
        </w:tc>
      </w:tr>
      <w:tr w:rsidR="005D113E" w:rsidTr="005D113E">
        <w:trPr>
          <w:trHeight w:val="408"/>
          <w:jc w:val="center"/>
        </w:trPr>
        <w:tc>
          <w:tcPr>
            <w:tcW w:w="2347" w:type="dxa"/>
          </w:tcPr>
          <w:p w:rsidR="005D113E" w:rsidRPr="005D113E" w:rsidRDefault="005D113E" w:rsidP="005D1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Numarası</w:t>
            </w:r>
          </w:p>
        </w:tc>
        <w:tc>
          <w:tcPr>
            <w:tcW w:w="2349" w:type="dxa"/>
          </w:tcPr>
          <w:p w:rsidR="005D113E" w:rsidRPr="005D113E" w:rsidRDefault="005D113E" w:rsidP="005D1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Kabul Tarihi</w:t>
            </w:r>
          </w:p>
        </w:tc>
        <w:tc>
          <w:tcPr>
            <w:tcW w:w="2349" w:type="dxa"/>
          </w:tcPr>
          <w:p w:rsidR="005D113E" w:rsidRPr="005D113E" w:rsidRDefault="005D113E" w:rsidP="005D1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Yürürlüğe Giriş Tarihi</w:t>
            </w:r>
          </w:p>
        </w:tc>
        <w:tc>
          <w:tcPr>
            <w:tcW w:w="2350" w:type="dxa"/>
          </w:tcPr>
          <w:p w:rsidR="005D113E" w:rsidRPr="005D113E" w:rsidRDefault="005D113E" w:rsidP="005D1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Son Değişiklik Tarihi</w:t>
            </w:r>
          </w:p>
        </w:tc>
      </w:tr>
      <w:tr w:rsidR="005D113E" w:rsidTr="005D113E">
        <w:trPr>
          <w:trHeight w:val="194"/>
          <w:jc w:val="center"/>
        </w:trPr>
        <w:tc>
          <w:tcPr>
            <w:tcW w:w="2347" w:type="dxa"/>
          </w:tcPr>
          <w:p w:rsidR="005D113E" w:rsidRDefault="005D113E" w:rsidP="005D1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2009/14592</w:t>
            </w:r>
          </w:p>
        </w:tc>
        <w:tc>
          <w:tcPr>
            <w:tcW w:w="2349" w:type="dxa"/>
          </w:tcPr>
          <w:p w:rsidR="005D113E" w:rsidRDefault="005D113E" w:rsidP="005D1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12.01.2009</w:t>
            </w:r>
          </w:p>
        </w:tc>
        <w:tc>
          <w:tcPr>
            <w:tcW w:w="2349" w:type="dxa"/>
          </w:tcPr>
          <w:p w:rsidR="005D113E" w:rsidRDefault="005D113E" w:rsidP="005D1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03.02.2009</w:t>
            </w:r>
          </w:p>
        </w:tc>
        <w:tc>
          <w:tcPr>
            <w:tcW w:w="2350" w:type="dxa"/>
          </w:tcPr>
          <w:p w:rsidR="005D113E" w:rsidRDefault="005D113E" w:rsidP="005D1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</w:tr>
      <w:tr w:rsidR="005D113E" w:rsidTr="005D113E">
        <w:trPr>
          <w:trHeight w:val="203"/>
          <w:jc w:val="center"/>
        </w:trPr>
        <w:tc>
          <w:tcPr>
            <w:tcW w:w="9395" w:type="dxa"/>
            <w:gridSpan w:val="4"/>
          </w:tcPr>
          <w:p w:rsidR="005D113E" w:rsidRPr="005D113E" w:rsidRDefault="005D113E" w:rsidP="005D1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Karar’ın Yayımlandığı Resmi Gazete’nin</w:t>
            </w:r>
          </w:p>
        </w:tc>
      </w:tr>
      <w:tr w:rsidR="005D113E" w:rsidTr="00EB7BC6">
        <w:trPr>
          <w:trHeight w:val="203"/>
          <w:jc w:val="center"/>
        </w:trPr>
        <w:tc>
          <w:tcPr>
            <w:tcW w:w="4697" w:type="dxa"/>
            <w:gridSpan w:val="2"/>
          </w:tcPr>
          <w:p w:rsidR="005D113E" w:rsidRDefault="005D113E" w:rsidP="005D1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Numarası</w:t>
            </w:r>
          </w:p>
        </w:tc>
        <w:tc>
          <w:tcPr>
            <w:tcW w:w="4698" w:type="dxa"/>
            <w:gridSpan w:val="2"/>
          </w:tcPr>
          <w:p w:rsidR="005D113E" w:rsidRDefault="005D113E" w:rsidP="005D1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Tarihi</w:t>
            </w:r>
          </w:p>
        </w:tc>
      </w:tr>
      <w:tr w:rsidR="005D113E" w:rsidTr="00EB7BC6">
        <w:trPr>
          <w:trHeight w:val="203"/>
          <w:jc w:val="center"/>
        </w:trPr>
        <w:tc>
          <w:tcPr>
            <w:tcW w:w="4697" w:type="dxa"/>
            <w:gridSpan w:val="2"/>
          </w:tcPr>
          <w:p w:rsidR="005D113E" w:rsidRPr="005D113E" w:rsidRDefault="005D113E" w:rsidP="005D1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27130</w:t>
            </w:r>
          </w:p>
        </w:tc>
        <w:tc>
          <w:tcPr>
            <w:tcW w:w="4698" w:type="dxa"/>
            <w:gridSpan w:val="2"/>
          </w:tcPr>
          <w:p w:rsidR="005D113E" w:rsidRPr="005D113E" w:rsidRDefault="005D113E" w:rsidP="005D1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03.02.2009</w:t>
            </w:r>
          </w:p>
        </w:tc>
      </w:tr>
    </w:tbl>
    <w:p w:rsidR="005D113E" w:rsidRPr="00B457A7" w:rsidRDefault="005D113E" w:rsidP="00B457A7">
      <w:pPr>
        <w:rPr>
          <w:rFonts w:ascii="Arial" w:hAnsi="Arial" w:cs="Arial"/>
          <w:sz w:val="20"/>
          <w:szCs w:val="20"/>
        </w:rPr>
      </w:pPr>
    </w:p>
    <w:p w:rsidR="00B457A7" w:rsidRDefault="00B457A7" w:rsidP="00B457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457A7" w:rsidRDefault="00B457A7" w:rsidP="00B457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457A7" w:rsidRPr="00B457A7" w:rsidRDefault="00B457A7" w:rsidP="00B457A7">
      <w:pPr>
        <w:jc w:val="center"/>
        <w:rPr>
          <w:rFonts w:ascii="Arial" w:hAnsi="Arial" w:cs="Arial"/>
          <w:b/>
          <w:sz w:val="24"/>
          <w:szCs w:val="24"/>
        </w:rPr>
      </w:pPr>
    </w:p>
    <w:sectPr w:rsidR="00B457A7" w:rsidRPr="00B45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7A7" w:rsidRDefault="00B457A7" w:rsidP="00B457A7">
      <w:pPr>
        <w:spacing w:after="0" w:line="240" w:lineRule="auto"/>
      </w:pPr>
      <w:r>
        <w:separator/>
      </w:r>
    </w:p>
  </w:endnote>
  <w:endnote w:type="continuationSeparator" w:id="0">
    <w:p w:rsidR="00B457A7" w:rsidRDefault="00B457A7" w:rsidP="00B4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7A7" w:rsidRPr="003F761E" w:rsidRDefault="003F761E" w:rsidP="003F761E">
    <w:pPr>
      <w:pStyle w:val="AltBilgi"/>
    </w:pPr>
    <w:fldSimple w:instr=" DOCPROPERTY bjFooterEvenPageDocProperty \* MERGEFORMAT " w:fldLock="1">
      <w:r w:rsidRPr="005A6F27">
        <w:rPr>
          <w:rFonts w:ascii="Malgun Gothic" w:eastAsia="Malgun Gothic" w:hAnsi="Malgun Gothic"/>
          <w:b/>
          <w:bCs/>
          <w:color w:val="999999"/>
          <w:sz w:val="20"/>
          <w:szCs w:val="20"/>
        </w:rPr>
        <w:t>Sınıflandırma|</w:t>
      </w:r>
      <w:r w:rsidRPr="005A6F27">
        <w:rPr>
          <w:rFonts w:ascii="Malgun Gothic" w:eastAsia="Malgun Gothic" w:hAnsi="Malgun Gothic"/>
          <w:b/>
          <w:bCs/>
          <w:color w:val="339966"/>
          <w:sz w:val="20"/>
          <w:szCs w:val="20"/>
        </w:rPr>
        <w:t>Genel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7A7" w:rsidRPr="003F761E" w:rsidRDefault="003F761E" w:rsidP="003F761E">
    <w:pPr>
      <w:pStyle w:val="AltBilgi"/>
    </w:pPr>
    <w:fldSimple w:instr=" DOCPROPERTY bjFooterBothDocProperty \* MERGEFORMAT " w:fldLock="1">
      <w:r w:rsidRPr="005A6F27">
        <w:rPr>
          <w:rFonts w:ascii="Malgun Gothic" w:eastAsia="Malgun Gothic" w:hAnsi="Malgun Gothic"/>
          <w:b/>
          <w:bCs/>
          <w:color w:val="999999"/>
          <w:sz w:val="20"/>
          <w:szCs w:val="20"/>
        </w:rPr>
        <w:t>Sınıflandırma|</w:t>
      </w:r>
      <w:r w:rsidRPr="005A6F27">
        <w:rPr>
          <w:rFonts w:ascii="Malgun Gothic" w:eastAsia="Malgun Gothic" w:hAnsi="Malgun Gothic"/>
          <w:b/>
          <w:bCs/>
          <w:color w:val="339966"/>
          <w:sz w:val="20"/>
          <w:szCs w:val="20"/>
        </w:rPr>
        <w:t>Genel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7A7" w:rsidRPr="003F761E" w:rsidRDefault="003F761E" w:rsidP="003F761E">
    <w:pPr>
      <w:pStyle w:val="AltBilgi"/>
    </w:pPr>
    <w:fldSimple w:instr=" DOCPROPERTY bjFooterFirstPageDocProperty \* MERGEFORMAT " w:fldLock="1">
      <w:r w:rsidRPr="005A6F27">
        <w:rPr>
          <w:rFonts w:ascii="Malgun Gothic" w:eastAsia="Malgun Gothic" w:hAnsi="Malgun Gothic"/>
          <w:b/>
          <w:bCs/>
          <w:color w:val="999999"/>
          <w:sz w:val="20"/>
          <w:szCs w:val="20"/>
        </w:rPr>
        <w:t>Sınıflandırma|</w:t>
      </w:r>
      <w:r w:rsidRPr="005A6F27">
        <w:rPr>
          <w:rFonts w:ascii="Malgun Gothic" w:eastAsia="Malgun Gothic" w:hAnsi="Malgun Gothic"/>
          <w:b/>
          <w:bCs/>
          <w:color w:val="339966"/>
          <w:sz w:val="20"/>
          <w:szCs w:val="20"/>
        </w:rPr>
        <w:t>Genel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7A7" w:rsidRDefault="00B457A7" w:rsidP="00B457A7">
      <w:pPr>
        <w:spacing w:after="0" w:line="240" w:lineRule="auto"/>
      </w:pPr>
      <w:r>
        <w:separator/>
      </w:r>
    </w:p>
  </w:footnote>
  <w:footnote w:type="continuationSeparator" w:id="0">
    <w:p w:rsidR="00B457A7" w:rsidRDefault="00B457A7" w:rsidP="00B45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7A7" w:rsidRDefault="00B457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7A7" w:rsidRDefault="00B457A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7A7" w:rsidRDefault="00B457A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07"/>
    <w:rsid w:val="000E5C07"/>
    <w:rsid w:val="003F761E"/>
    <w:rsid w:val="005D113E"/>
    <w:rsid w:val="00AC6583"/>
    <w:rsid w:val="00B457A7"/>
    <w:rsid w:val="00FB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55878"/>
  <w15:chartTrackingRefBased/>
  <w15:docId w15:val="{684A470F-C849-4860-8C71-13730202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B457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B457A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article-paragraph">
    <w:name w:val="article-paragraph"/>
    <w:basedOn w:val="Normal"/>
    <w:rsid w:val="00B4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ticle-alinea">
    <w:name w:val="article-alinea"/>
    <w:basedOn w:val="Normal"/>
    <w:rsid w:val="00B4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457A7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45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57A7"/>
  </w:style>
  <w:style w:type="paragraph" w:styleId="AltBilgi">
    <w:name w:val="footer"/>
    <w:basedOn w:val="Normal"/>
    <w:link w:val="AltBilgiChar"/>
    <w:uiPriority w:val="99"/>
    <w:unhideWhenUsed/>
    <w:rsid w:val="00B45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57A7"/>
  </w:style>
  <w:style w:type="table" w:styleId="TabloKlavuzu">
    <w:name w:val="Table Grid"/>
    <w:basedOn w:val="NormalTablo"/>
    <w:uiPriority w:val="39"/>
    <w:rsid w:val="005D1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9205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C2E178D7-20DC-4554-802A-9211AB397E4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1234</Characters>
  <Application>Microsoft Office Word</Application>
  <DocSecurity>0</DocSecurity>
  <Lines>10</Lines>
  <Paragraphs>2</Paragraphs>
  <ScaleCrop>false</ScaleCrop>
  <Company>EGM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5</cp:revision>
  <dcterms:created xsi:type="dcterms:W3CDTF">2023-01-13T11:52:00Z</dcterms:created>
  <dcterms:modified xsi:type="dcterms:W3CDTF">2023-01-13T12:16:00Z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de3bfa55-0813-4df7-812c-f8c4a92cb071</vt:lpwstr>
  </property>
  <property fmtid="{D5CDD505-2E9C-101B-9397-08002B2CF9AE}" pid="3" name="bjSaver">
    <vt:lpwstr>iZryUG4O9W7v4YkSJ4oIH8Eo71bnL+pl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