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2B24" w14:textId="77777777" w:rsidR="00E6069B" w:rsidRPr="00E6069B" w:rsidRDefault="00E6069B" w:rsidP="00E6069B">
      <w:pPr>
        <w:pStyle w:val="Balk2"/>
        <w:keepLines w:val="0"/>
        <w:widowControl w:val="0"/>
        <w:spacing w:before="0" w:after="0" w:line="276" w:lineRule="auto"/>
        <w:ind w:left="708" w:right="900"/>
        <w:jc w:val="center"/>
        <w:rPr>
          <w:rFonts w:ascii="Arial" w:eastAsia="Cambria" w:hAnsi="Arial" w:cs="Arial"/>
          <w:b/>
          <w:color w:val="auto"/>
          <w:kern w:val="16"/>
          <w:sz w:val="24"/>
          <w:szCs w:val="24"/>
          <w:lang w:eastAsia="tr-TR"/>
          <w14:ligatures w14:val="none"/>
        </w:rPr>
      </w:pPr>
      <w:bookmarkStart w:id="0" w:name="_Toc214284818"/>
      <w:r w:rsidRPr="00E6069B">
        <w:rPr>
          <w:rFonts w:ascii="Arial" w:eastAsia="Cambria" w:hAnsi="Arial" w:cs="Arial"/>
          <w:b/>
          <w:color w:val="auto"/>
          <w:kern w:val="16"/>
          <w:sz w:val="24"/>
          <w:szCs w:val="24"/>
          <w:lang w:eastAsia="tr-TR"/>
          <w14:ligatures w14:val="none"/>
        </w:rPr>
        <w:t>6183 SAYILI AMME ALACAKLARININ TAHSİL USULÜ HAKKINDA KANUNUN 51 İNCİ MADDESİNİN BİRİNCİ FIKRASINDA YER ALAN GECİKME ZAMMI ORANININ, HER AY İÇİN AYRI AYRI UYGULANMAK ÜZERE %3,7 OLARAK BELİRLENMESİ HAKKINDA KARAR (KARAR SAYISI: 10556)</w:t>
      </w:r>
      <w:bookmarkEnd w:id="0"/>
    </w:p>
    <w:p w14:paraId="1E5ECEDC" w14:textId="77777777" w:rsidR="00E6069B" w:rsidRDefault="00E6069B" w:rsidP="00E6069B">
      <w:pPr>
        <w:rPr>
          <w:lang w:eastAsia="tr-TR"/>
        </w:rPr>
      </w:pPr>
    </w:p>
    <w:p w14:paraId="36328C0A" w14:textId="77777777" w:rsidR="00E6069B" w:rsidRDefault="00E6069B" w:rsidP="00E6069B">
      <w:pPr>
        <w:rPr>
          <w:lang w:eastAsia="tr-TR"/>
        </w:rPr>
      </w:pPr>
    </w:p>
    <w:p w14:paraId="4C33255D" w14:textId="77777777" w:rsidR="00E6069B" w:rsidRDefault="00E6069B" w:rsidP="00E6069B">
      <w:pPr>
        <w:rPr>
          <w:b/>
          <w:bCs/>
          <w:lang w:eastAsia="tr-TR"/>
        </w:rPr>
      </w:pPr>
      <w:r w:rsidRPr="00455706">
        <w:rPr>
          <w:b/>
          <w:bCs/>
          <w:lang w:eastAsia="tr-TR"/>
        </w:rPr>
        <w:t>Karar Sayısı: 10556</w:t>
      </w:r>
    </w:p>
    <w:p w14:paraId="612D306F" w14:textId="77777777" w:rsidR="00E6069B" w:rsidRPr="00455706" w:rsidRDefault="00E6069B" w:rsidP="00E6069B">
      <w:pPr>
        <w:rPr>
          <w:b/>
          <w:bCs/>
          <w:lang w:eastAsia="tr-TR"/>
        </w:rPr>
      </w:pPr>
    </w:p>
    <w:p w14:paraId="1DA7EF63" w14:textId="77777777" w:rsidR="00E6069B" w:rsidRPr="00455706" w:rsidRDefault="00E6069B" w:rsidP="00E6069B">
      <w:pPr>
        <w:rPr>
          <w:lang w:eastAsia="tr-TR"/>
        </w:rPr>
      </w:pPr>
      <w:r w:rsidRPr="00455706">
        <w:t xml:space="preserve">6183 Sayılı Amme Alacaklarının Tahsil Usulü Hakkında Kanunun 51 inci </w:t>
      </w:r>
      <w:r>
        <w:t>m</w:t>
      </w:r>
      <w:r w:rsidRPr="00455706">
        <w:t>addesinin birinci fıkrasında yer alan gecikme zammı oranının, her ay için ayrı ayrı uygulanmak üzere %3,7 olarak belirlenmesi</w:t>
      </w:r>
      <w:r>
        <w:t>ne, 6183 sayılı Kanunun mezkûr maddesi gereğince karar verilmiştir.</w:t>
      </w:r>
    </w:p>
    <w:p w14:paraId="4E97735E" w14:textId="77777777" w:rsidR="00E6069B" w:rsidRDefault="00E6069B" w:rsidP="00E6069B">
      <w:pPr>
        <w:rPr>
          <w:lang w:eastAsia="tr-TR"/>
        </w:rPr>
      </w:pPr>
    </w:p>
    <w:p w14:paraId="2331C527" w14:textId="77777777" w:rsidR="00E6069B" w:rsidRDefault="00E6069B" w:rsidP="00E6069B">
      <w:pPr>
        <w:rPr>
          <w:lang w:eastAsia="tr-TR"/>
        </w:rPr>
      </w:pPr>
    </w:p>
    <w:p w14:paraId="47652124" w14:textId="77777777" w:rsidR="00E6069B" w:rsidRPr="00455706" w:rsidRDefault="00E6069B" w:rsidP="00E6069B">
      <w:pPr>
        <w:rPr>
          <w:lang w:eastAsia="tr-TR"/>
        </w:rPr>
      </w:pPr>
    </w:p>
    <w:p w14:paraId="0DB52FDB" w14:textId="77777777" w:rsidR="00E6069B" w:rsidRDefault="00E6069B" w:rsidP="00E6069B">
      <w:pPr>
        <w:rPr>
          <w:lang w:eastAsia="tr-TR"/>
        </w:rPr>
      </w:pPr>
    </w:p>
    <w:p w14:paraId="7AF9ACDC" w14:textId="77777777" w:rsidR="00E6069B" w:rsidRPr="00455706" w:rsidRDefault="00E6069B" w:rsidP="00E6069B">
      <w:pPr>
        <w:rPr>
          <w:lang w:eastAsia="tr-TR"/>
        </w:rPr>
      </w:pPr>
    </w:p>
    <w:p w14:paraId="57697EFD" w14:textId="77777777" w:rsidR="00E6069B" w:rsidRDefault="00E6069B" w:rsidP="00E6069B"/>
    <w:p w14:paraId="05398E8C" w14:textId="77777777" w:rsidR="00E6069B" w:rsidRDefault="00E6069B" w:rsidP="00E6069B"/>
    <w:p w14:paraId="0C1E5426" w14:textId="77777777" w:rsidR="00E6069B" w:rsidRDefault="00E6069B" w:rsidP="00E6069B"/>
    <w:p w14:paraId="028EEDA1" w14:textId="77777777" w:rsidR="00E6069B" w:rsidRDefault="00E6069B" w:rsidP="00E6069B"/>
    <w:p w14:paraId="403EF954" w14:textId="77777777" w:rsidR="00E6069B" w:rsidRDefault="00E6069B" w:rsidP="00E6069B"/>
    <w:p w14:paraId="4AEFDC11" w14:textId="77777777" w:rsidR="00E6069B" w:rsidRDefault="00E6069B" w:rsidP="00E6069B"/>
    <w:p w14:paraId="6EDA4CC4" w14:textId="77777777" w:rsidR="00E6069B" w:rsidRDefault="00E6069B" w:rsidP="00E6069B"/>
    <w:p w14:paraId="47BFFE2D" w14:textId="77777777" w:rsidR="00E6069B" w:rsidRDefault="00E6069B" w:rsidP="00E6069B"/>
    <w:p w14:paraId="2B86F1AB" w14:textId="77777777" w:rsidR="00E6069B" w:rsidRDefault="00E6069B" w:rsidP="00E6069B"/>
    <w:p w14:paraId="72F2077B" w14:textId="77777777" w:rsidR="00E6069B" w:rsidRDefault="00E6069B" w:rsidP="00E6069B"/>
    <w:p w14:paraId="4A15FC22" w14:textId="77777777" w:rsidR="00E6069B" w:rsidRDefault="00E6069B" w:rsidP="00E6069B"/>
    <w:p w14:paraId="48768755" w14:textId="77777777" w:rsidR="00E6069B" w:rsidRDefault="00E6069B" w:rsidP="00E6069B"/>
    <w:p w14:paraId="06329FB3" w14:textId="77777777" w:rsidR="00E6069B" w:rsidRDefault="00E6069B" w:rsidP="00E6069B"/>
    <w:p w14:paraId="5F254501" w14:textId="77777777" w:rsidR="00E6069B" w:rsidRDefault="00E6069B" w:rsidP="00E6069B"/>
    <w:p w14:paraId="33D5334C" w14:textId="77777777" w:rsidR="00E6069B" w:rsidRDefault="00E6069B" w:rsidP="00E6069B"/>
    <w:p w14:paraId="151DAEB9" w14:textId="77777777" w:rsidR="00E6069B" w:rsidRDefault="00E6069B" w:rsidP="00E6069B"/>
    <w:p w14:paraId="2EC4A6F4" w14:textId="77777777" w:rsidR="00E6069B" w:rsidRDefault="00E6069B" w:rsidP="00E6069B"/>
    <w:p w14:paraId="4945BDE0" w14:textId="77777777" w:rsidR="00E6069B" w:rsidRDefault="00E6069B" w:rsidP="00E6069B"/>
    <w:p w14:paraId="13920F0C" w14:textId="77777777" w:rsidR="00E6069B" w:rsidRDefault="00E6069B" w:rsidP="00E6069B"/>
    <w:p w14:paraId="6557FC93" w14:textId="77777777" w:rsidR="00E6069B" w:rsidRDefault="00E6069B" w:rsidP="00E6069B"/>
    <w:p w14:paraId="7B817C99" w14:textId="77777777" w:rsidR="00E6069B" w:rsidRDefault="00E6069B" w:rsidP="00E6069B"/>
    <w:p w14:paraId="3195FAAF" w14:textId="77777777" w:rsidR="00E6069B" w:rsidRDefault="00E6069B" w:rsidP="00E6069B"/>
    <w:p w14:paraId="61BEE436" w14:textId="77777777" w:rsidR="00E6069B" w:rsidRDefault="00E6069B" w:rsidP="00E6069B"/>
    <w:p w14:paraId="7345E73F" w14:textId="77777777" w:rsidR="00E6069B" w:rsidRDefault="00E6069B" w:rsidP="00E6069B"/>
    <w:p w14:paraId="5BC550D9" w14:textId="77777777" w:rsidR="00E6069B" w:rsidRDefault="00E6069B" w:rsidP="00E6069B"/>
    <w:p w14:paraId="3BBB8380" w14:textId="77777777" w:rsidR="00E6069B" w:rsidRDefault="00E6069B" w:rsidP="00E6069B"/>
    <w:p w14:paraId="23B0AA35" w14:textId="77777777" w:rsidR="00E6069B" w:rsidRDefault="00E6069B" w:rsidP="00E6069B"/>
    <w:p w14:paraId="4B7E6B86" w14:textId="77777777" w:rsidR="00E6069B" w:rsidRDefault="00E6069B" w:rsidP="00E6069B"/>
    <w:p w14:paraId="4BEFDD54" w14:textId="77777777" w:rsidR="00E6069B" w:rsidRDefault="00E6069B" w:rsidP="00E6069B"/>
    <w:p w14:paraId="4C0ABDB3" w14:textId="77777777" w:rsidR="00E6069B" w:rsidRDefault="00E6069B" w:rsidP="00E6069B"/>
    <w:p w14:paraId="531C623B" w14:textId="77777777" w:rsidR="00E6069B" w:rsidRDefault="00E6069B" w:rsidP="00E6069B"/>
    <w:p w14:paraId="66FA0A65" w14:textId="77777777" w:rsidR="00E6069B" w:rsidRDefault="00E6069B" w:rsidP="00E6069B"/>
    <w:p w14:paraId="36F79D5A" w14:textId="77777777" w:rsidR="00E6069B" w:rsidRDefault="00E6069B" w:rsidP="00E6069B"/>
    <w:p w14:paraId="216DA1D4" w14:textId="77777777" w:rsidR="00E6069B" w:rsidRDefault="00E6069B" w:rsidP="00E6069B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E6069B" w14:paraId="6682A0D8" w14:textId="77777777" w:rsidTr="00BF6CF2">
        <w:tc>
          <w:tcPr>
            <w:tcW w:w="9062" w:type="dxa"/>
            <w:gridSpan w:val="4"/>
          </w:tcPr>
          <w:p w14:paraId="05E61364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Karar’ın</w:t>
            </w:r>
          </w:p>
        </w:tc>
      </w:tr>
      <w:tr w:rsidR="00E6069B" w14:paraId="648F0A79" w14:textId="77777777" w:rsidTr="00BF6CF2">
        <w:tc>
          <w:tcPr>
            <w:tcW w:w="3020" w:type="dxa"/>
          </w:tcPr>
          <w:p w14:paraId="3C615D2E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Numarası</w:t>
            </w:r>
          </w:p>
        </w:tc>
        <w:tc>
          <w:tcPr>
            <w:tcW w:w="3021" w:type="dxa"/>
            <w:gridSpan w:val="2"/>
          </w:tcPr>
          <w:p w14:paraId="7E4077F6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Kabul Tarihi</w:t>
            </w:r>
          </w:p>
        </w:tc>
        <w:tc>
          <w:tcPr>
            <w:tcW w:w="3021" w:type="dxa"/>
          </w:tcPr>
          <w:p w14:paraId="0A4718CC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Yürürlüğe Giriş Tarihi</w:t>
            </w:r>
          </w:p>
        </w:tc>
      </w:tr>
      <w:tr w:rsidR="00E6069B" w14:paraId="42E963A0" w14:textId="77777777" w:rsidTr="00BF6CF2">
        <w:tc>
          <w:tcPr>
            <w:tcW w:w="3020" w:type="dxa"/>
          </w:tcPr>
          <w:p w14:paraId="5E919EEB" w14:textId="77777777" w:rsidR="00E6069B" w:rsidRPr="00B50FE0" w:rsidRDefault="00E6069B" w:rsidP="00BF6CF2">
            <w:pPr>
              <w:jc w:val="center"/>
            </w:pPr>
            <w:r>
              <w:t>10556</w:t>
            </w:r>
          </w:p>
        </w:tc>
        <w:tc>
          <w:tcPr>
            <w:tcW w:w="3021" w:type="dxa"/>
            <w:gridSpan w:val="2"/>
          </w:tcPr>
          <w:p w14:paraId="138A8AD8" w14:textId="77777777" w:rsidR="00E6069B" w:rsidRPr="00B50FE0" w:rsidRDefault="00E6069B" w:rsidP="00BF6CF2">
            <w:pPr>
              <w:jc w:val="center"/>
            </w:pPr>
            <w:r>
              <w:t>12.11.2025</w:t>
            </w:r>
          </w:p>
        </w:tc>
        <w:tc>
          <w:tcPr>
            <w:tcW w:w="3021" w:type="dxa"/>
          </w:tcPr>
          <w:p w14:paraId="44FD4268" w14:textId="77777777" w:rsidR="00E6069B" w:rsidRPr="00B50FE0" w:rsidRDefault="00E6069B" w:rsidP="00BF6CF2">
            <w:pPr>
              <w:jc w:val="center"/>
            </w:pPr>
            <w:r>
              <w:t>13.11.2025</w:t>
            </w:r>
          </w:p>
        </w:tc>
      </w:tr>
      <w:tr w:rsidR="00E6069B" w14:paraId="24B2C676" w14:textId="77777777" w:rsidTr="00BF6CF2">
        <w:tc>
          <w:tcPr>
            <w:tcW w:w="9062" w:type="dxa"/>
            <w:gridSpan w:val="4"/>
          </w:tcPr>
          <w:p w14:paraId="0E9FD4C8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Karar’ın Yayımlandığı Resmi Gazete’nin</w:t>
            </w:r>
          </w:p>
        </w:tc>
      </w:tr>
      <w:tr w:rsidR="00E6069B" w14:paraId="422098C4" w14:textId="77777777" w:rsidTr="00BF6CF2">
        <w:tc>
          <w:tcPr>
            <w:tcW w:w="4531" w:type="dxa"/>
            <w:gridSpan w:val="2"/>
          </w:tcPr>
          <w:p w14:paraId="7974737B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Numarası</w:t>
            </w:r>
          </w:p>
        </w:tc>
        <w:tc>
          <w:tcPr>
            <w:tcW w:w="4531" w:type="dxa"/>
            <w:gridSpan w:val="2"/>
          </w:tcPr>
          <w:p w14:paraId="037F34FE" w14:textId="77777777" w:rsidR="00E6069B" w:rsidRPr="00B50FE0" w:rsidRDefault="00E6069B" w:rsidP="00BF6CF2">
            <w:pPr>
              <w:jc w:val="center"/>
              <w:rPr>
                <w:b/>
              </w:rPr>
            </w:pPr>
            <w:r w:rsidRPr="00B50FE0">
              <w:rPr>
                <w:b/>
              </w:rPr>
              <w:t>Tarihi</w:t>
            </w:r>
          </w:p>
        </w:tc>
      </w:tr>
      <w:tr w:rsidR="00E6069B" w14:paraId="537FD9DF" w14:textId="77777777" w:rsidTr="00BF6CF2">
        <w:tc>
          <w:tcPr>
            <w:tcW w:w="4531" w:type="dxa"/>
            <w:gridSpan w:val="2"/>
          </w:tcPr>
          <w:p w14:paraId="77915C49" w14:textId="77777777" w:rsidR="00E6069B" w:rsidRPr="00B50FE0" w:rsidRDefault="00E6069B" w:rsidP="00BF6CF2">
            <w:pPr>
              <w:jc w:val="center"/>
            </w:pPr>
            <w:r w:rsidRPr="00B50FE0">
              <w:t>3</w:t>
            </w:r>
            <w:r>
              <w:t>3076</w:t>
            </w:r>
          </w:p>
        </w:tc>
        <w:tc>
          <w:tcPr>
            <w:tcW w:w="4531" w:type="dxa"/>
            <w:gridSpan w:val="2"/>
          </w:tcPr>
          <w:p w14:paraId="1E8E487E" w14:textId="77777777" w:rsidR="00E6069B" w:rsidRPr="00B50FE0" w:rsidRDefault="00E6069B" w:rsidP="00BF6CF2">
            <w:pPr>
              <w:jc w:val="center"/>
            </w:pPr>
            <w:r>
              <w:t>13.11.2025</w:t>
            </w:r>
          </w:p>
        </w:tc>
      </w:tr>
    </w:tbl>
    <w:p w14:paraId="291BB350" w14:textId="77777777" w:rsidR="00D66249" w:rsidRDefault="00D66249" w:rsidP="00E6069B"/>
    <w:sectPr w:rsidR="00D66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2E8A" w14:textId="77777777" w:rsidR="00E06FBD" w:rsidRDefault="00E06FBD" w:rsidP="00E6069B">
      <w:r>
        <w:separator/>
      </w:r>
    </w:p>
  </w:endnote>
  <w:endnote w:type="continuationSeparator" w:id="0">
    <w:p w14:paraId="262EE890" w14:textId="77777777" w:rsidR="00E06FBD" w:rsidRDefault="00E06FBD" w:rsidP="00E6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66C" w14:textId="190F28E7" w:rsidR="00E6069B" w:rsidRPr="00B92207" w:rsidRDefault="00B92207" w:rsidP="00B92207">
    <w:pPr>
      <w:pStyle w:val="AltBilgi"/>
    </w:pPr>
    <w:r>
      <w:rPr>
        <w:w w:val="90"/>
        <w:sz w:val="20"/>
      </w:rPr>
      <w:fldChar w:fldCharType="begin" w:fldLock="1"/>
    </w:r>
    <w:r>
      <w:rPr>
        <w:w w:val="90"/>
        <w:sz w:val="20"/>
      </w:rPr>
      <w:instrText xml:space="preserve"> DOCPROPERTY bjFooterEvenPageDocProperty \* MERGEFORMAT </w:instrText>
    </w:r>
    <w:r>
      <w:rPr>
        <w:w w:val="90"/>
        <w:sz w:val="20"/>
      </w:rPr>
      <w:fldChar w:fldCharType="separate"/>
    </w:r>
    <w:r w:rsidRPr="00B54D35">
      <w:rPr>
        <w:rFonts w:ascii="Malgun Gothic" w:eastAsia="Malgun Gothic" w:hAnsi="Malgun Gothic"/>
        <w:b/>
        <w:color w:val="999999"/>
        <w:w w:val="90"/>
        <w:sz w:val="20"/>
        <w:szCs w:val="20"/>
      </w:rPr>
      <w:t>Sınıflandırma|</w:t>
    </w:r>
    <w:r w:rsidRPr="00B54D35">
      <w:rPr>
        <w:rFonts w:ascii="Malgun Gothic" w:eastAsia="Malgun Gothic" w:hAnsi="Malgun Gothic"/>
        <w:b/>
        <w:color w:val="339966"/>
        <w:w w:val="90"/>
        <w:sz w:val="20"/>
        <w:szCs w:val="20"/>
      </w:rPr>
      <w:t>Genel</w:t>
    </w:r>
    <w:r>
      <w:rPr>
        <w:w w:val="9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9B15" w14:textId="02D3E9FE" w:rsidR="00E6069B" w:rsidRPr="00B92207" w:rsidRDefault="00B92207" w:rsidP="00B92207">
    <w:pPr>
      <w:pStyle w:val="AltBilgi"/>
    </w:pPr>
    <w:r>
      <w:rPr>
        <w:w w:val="90"/>
        <w:sz w:val="20"/>
      </w:rPr>
      <w:fldChar w:fldCharType="begin" w:fldLock="1"/>
    </w:r>
    <w:r>
      <w:rPr>
        <w:w w:val="90"/>
        <w:sz w:val="20"/>
      </w:rPr>
      <w:instrText xml:space="preserve"> DOCPROPERTY bjFooterBothDocProperty \* MERGEFORMAT </w:instrText>
    </w:r>
    <w:r>
      <w:rPr>
        <w:w w:val="90"/>
        <w:sz w:val="20"/>
      </w:rPr>
      <w:fldChar w:fldCharType="separate"/>
    </w:r>
    <w:r w:rsidRPr="00B54D35">
      <w:rPr>
        <w:rFonts w:ascii="Malgun Gothic" w:eastAsia="Malgun Gothic" w:hAnsi="Malgun Gothic"/>
        <w:b/>
        <w:color w:val="999999"/>
        <w:w w:val="90"/>
        <w:sz w:val="20"/>
        <w:szCs w:val="20"/>
      </w:rPr>
      <w:t>Sınıflandırma|</w:t>
    </w:r>
    <w:r w:rsidRPr="00B54D35">
      <w:rPr>
        <w:rFonts w:ascii="Malgun Gothic" w:eastAsia="Malgun Gothic" w:hAnsi="Malgun Gothic"/>
        <w:b/>
        <w:color w:val="339966"/>
        <w:w w:val="90"/>
        <w:sz w:val="20"/>
        <w:szCs w:val="20"/>
      </w:rPr>
      <w:t>Genel</w:t>
    </w:r>
    <w:r>
      <w:rPr>
        <w:w w:val="9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6A79" w14:textId="04EB4259" w:rsidR="00E6069B" w:rsidRPr="00B92207" w:rsidRDefault="00B92207" w:rsidP="00B92207">
    <w:pPr>
      <w:pStyle w:val="AltBilgi"/>
    </w:pPr>
    <w:r>
      <w:rPr>
        <w:w w:val="90"/>
        <w:sz w:val="20"/>
      </w:rPr>
      <w:fldChar w:fldCharType="begin" w:fldLock="1"/>
    </w:r>
    <w:r>
      <w:rPr>
        <w:w w:val="90"/>
        <w:sz w:val="20"/>
      </w:rPr>
      <w:instrText xml:space="preserve"> DOCPROPERTY bjFooterFirstPageDocProperty \* MERGEFORMAT </w:instrText>
    </w:r>
    <w:r>
      <w:rPr>
        <w:w w:val="90"/>
        <w:sz w:val="20"/>
      </w:rPr>
      <w:fldChar w:fldCharType="separate"/>
    </w:r>
    <w:r w:rsidRPr="00B54D35">
      <w:rPr>
        <w:rFonts w:ascii="Malgun Gothic" w:eastAsia="Malgun Gothic" w:hAnsi="Malgun Gothic"/>
        <w:b/>
        <w:color w:val="999999"/>
        <w:w w:val="90"/>
        <w:sz w:val="20"/>
        <w:szCs w:val="20"/>
      </w:rPr>
      <w:t>Sınıflandırma|</w:t>
    </w:r>
    <w:r w:rsidRPr="00B54D35">
      <w:rPr>
        <w:rFonts w:ascii="Malgun Gothic" w:eastAsia="Malgun Gothic" w:hAnsi="Malgun Gothic"/>
        <w:b/>
        <w:color w:val="339966"/>
        <w:w w:val="90"/>
        <w:sz w:val="20"/>
        <w:szCs w:val="20"/>
      </w:rPr>
      <w:t>Genel</w:t>
    </w:r>
    <w:r>
      <w:rPr>
        <w:w w:val="9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0D3A" w14:textId="77777777" w:rsidR="00E06FBD" w:rsidRDefault="00E06FBD" w:rsidP="00E6069B">
      <w:r>
        <w:separator/>
      </w:r>
    </w:p>
  </w:footnote>
  <w:footnote w:type="continuationSeparator" w:id="0">
    <w:p w14:paraId="537B4D8E" w14:textId="77777777" w:rsidR="00E06FBD" w:rsidRDefault="00E06FBD" w:rsidP="00E6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AE69" w14:textId="77777777" w:rsidR="00E6069B" w:rsidRDefault="00E606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724A" w14:textId="77777777" w:rsidR="00E6069B" w:rsidRDefault="00E606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5C2B" w14:textId="77777777" w:rsidR="00E6069B" w:rsidRDefault="00E606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1B"/>
    <w:rsid w:val="00090C09"/>
    <w:rsid w:val="0019666B"/>
    <w:rsid w:val="005F6A41"/>
    <w:rsid w:val="00630BEE"/>
    <w:rsid w:val="00B47139"/>
    <w:rsid w:val="00B92207"/>
    <w:rsid w:val="00BA681B"/>
    <w:rsid w:val="00D66249"/>
    <w:rsid w:val="00E06FBD"/>
    <w:rsid w:val="00E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554B"/>
  <w15:chartTrackingRefBased/>
  <w15:docId w15:val="{45646E0E-EDF5-4B21-B5F3-197E1CAB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9B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A681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A68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681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68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68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681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681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681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681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A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68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68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68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68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68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68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681B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681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A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681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A68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681B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A68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68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681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6069B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6069B"/>
  </w:style>
  <w:style w:type="paragraph" w:styleId="AltBilgi">
    <w:name w:val="footer"/>
    <w:basedOn w:val="Normal"/>
    <w:link w:val="AltBilgiChar"/>
    <w:uiPriority w:val="99"/>
    <w:unhideWhenUsed/>
    <w:rsid w:val="00E6069B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6069B"/>
  </w:style>
  <w:style w:type="table" w:styleId="TabloKlavuzu">
    <w:name w:val="Table Grid"/>
    <w:basedOn w:val="NormalTablo"/>
    <w:uiPriority w:val="39"/>
    <w:rsid w:val="00E6069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6"/>
      <w:sz w:val="20"/>
      <w:szCs w:val="20"/>
      <w:lang w:eastAsia="tr-T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1E916C55-1B8A-47FD-B791-B1F4B1436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8D4F1-6328-4224-A38F-C6C38EEE892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580</Characters>
  <Application>Microsoft Office Word</Application>
  <DocSecurity>0</DocSecurity>
  <Lines>63</Lines>
  <Paragraphs>15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dcterms:created xsi:type="dcterms:W3CDTF">2025-11-17T12:17:00Z</dcterms:created>
  <dcterms:modified xsi:type="dcterms:W3CDTF">2025-11-17T12:35:00Z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1d1a67d0-d3c2-4520-aa53-52d0d89114eb</vt:lpwstr>
  </property>
  <property fmtid="{D5CDD505-2E9C-101B-9397-08002B2CF9AE}" pid="3" name="bjClsUserRVM">
    <vt:lpwstr>[]</vt:lpwstr>
  </property>
  <property fmtid="{D5CDD505-2E9C-101B-9397-08002B2CF9AE}" pid="4" name="bjSaver">
    <vt:lpwstr>iZryUG4O9W7v4YkSJ4oIH8Eo71bnL+pl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