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ED" w:rsidRPr="001416B2" w:rsidRDefault="001416B2" w:rsidP="004D5B6B">
      <w:pPr>
        <w:pStyle w:val="Default"/>
        <w:numPr>
          <w:ilvl w:val="0"/>
          <w:numId w:val="18"/>
        </w:numPr>
        <w:rPr>
          <w:rFonts w:asciiTheme="minorHAnsi" w:eastAsiaTheme="minorEastAsia" w:hAnsiTheme="minorHAnsi" w:cstheme="minorHAnsi"/>
          <w:b/>
          <w:color w:val="FFC000"/>
          <w:sz w:val="22"/>
          <w:szCs w:val="22"/>
          <w:lang w:eastAsia="tr-TR"/>
        </w:rPr>
      </w:pPr>
      <w:r w:rsidRPr="001416B2">
        <w:rPr>
          <w:rFonts w:asciiTheme="minorHAnsi" w:hAnsiTheme="minorHAnsi" w:cstheme="minorHAns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B1C28D" wp14:editId="028152C0">
                <wp:simplePos x="0" y="0"/>
                <wp:positionH relativeFrom="column">
                  <wp:posOffset>-372745</wp:posOffset>
                </wp:positionH>
                <wp:positionV relativeFrom="paragraph">
                  <wp:posOffset>-508635</wp:posOffset>
                </wp:positionV>
                <wp:extent cx="9757410" cy="283845"/>
                <wp:effectExtent l="0" t="0" r="15240" b="40005"/>
                <wp:wrapThrough wrapText="bothSides">
                  <wp:wrapPolygon edited="0">
                    <wp:start x="0" y="0"/>
                    <wp:lineTo x="0" y="23195"/>
                    <wp:lineTo x="21592" y="23195"/>
                    <wp:lineTo x="21592" y="0"/>
                    <wp:lineTo x="0" y="0"/>
                  </wp:wrapPolygon>
                </wp:wrapThrough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7410" cy="2838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:rsidR="001416B2" w:rsidRDefault="001416B2" w:rsidP="001416B2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(EK-13) </w:t>
                            </w:r>
                            <w:r w:rsidRPr="009F75ED">
                              <w:rPr>
                                <w:b/>
                                <w:bCs/>
                              </w:rPr>
                              <w:t>HESAP BİLDİRİM CETVELİ</w:t>
                            </w:r>
                          </w:p>
                          <w:p w:rsidR="001416B2" w:rsidRPr="007D27CF" w:rsidRDefault="001416B2" w:rsidP="001416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1C2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9.35pt;margin-top:-40.05pt;width:768.3pt;height:2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f+ZQIAAL4EAAAOAAAAZHJzL2Uyb0RvYy54bWysVNtuEzEQfUfiHyy/092kSXNRNlVJVYRU&#10;LlKLeHZsb9bC6zFjJ7vl6zv2JiWAeEHkwdq5+PjMnJmsrvvWsoPGYMBVfHRRcqadBGXcruJfHu/e&#10;zDkLUTglLDhd8Scd+PX69atV55d6DA1YpZERiAvLzle8idEviyLIRrciXIDXjoI1YCsimbgrFIqO&#10;0FtbjMvyqugAlUeQOgTy3g5Bvs74da1l/FTXQUdmK07cYj4xn9t0FuuVWO5Q+MbIIw3xDyxaYRw9&#10;+gJ1K6JgezR/QLVGIgSo44WEtoC6NlLnGqiaUflbNQ+N8DrXQs0J/qVN4f/Byo+Hz8iMIu04c6Il&#10;iR51H9lb6NlolNrT+bCkrAdPebEnf0pNpQZ/D/JbYA42jXA7fYMIXaOFInr5ZnF2dcAJCWTbfQBF&#10;74h9hAzU19gmQOoGI3SS6elFmsRFknMxm84mIwpJio3nl/PJNJErxPJ022OI7zS0LH1UHEn6jC4O&#10;9yEOqaeUzB6sUXfG2mykcdMbi+wgaFCElNrF8fGBcJ5pXcp3kG4OoINH51mjl3Ih+6jxoVEdUyZx&#10;Ib4L2gNlaPAu5+VVuZhxJuyONkZG5AwhfjWxyXKnyv9K6SqH7L6lDg5UpyX9hikmN8364M4uak7e&#10;o1RYbhWceGXrF8rU52ObkmhJp0Gx2G/74xBsQT2RfEQ2a0RLTx8N4A/OOlqgiofve4GaM/ve0Qgs&#10;RpNJ2rhsTKazMRl4HtmeR4STBFXxSI3Jn5s4bOneo9k19NIwdA5uaGxqkxVNVAdWVFAyaElyaceF&#10;Tlt4buesn38762cAAAD//wMAUEsDBBQABgAIAAAAIQC9H92B4gAAAAwBAAAPAAAAZHJzL2Rvd25y&#10;ZXYueG1sTI/NTsMwEITvSLyDtUjcWqc0JSbEqRAiEqJcKD2UmxubJMJeR7HbpG/P9gS3/Zmd+bZY&#10;T86ykxlC51HCYp4AM1h73WEjYfdZzQSwEBVqZT0aCWcTYF1eXxUq137ED3PaxoaRCYZcSWhj7HPO&#10;Q90ap8Lc9wZp9+0HpyK1Q8P1oEYyd5bfJck9d6pDSmhVb55bU/9sj44wzu+j5cuqjmKz/3qr3KtQ&#10;L6mUtzfT0yOwaKb4J4YLPt1ASUwHf0QdmJUwW4mMpFSIZAHsokiz7AHYgUbLVQq8LPj/J8pfAAAA&#10;//8DAFBLAQItABQABgAIAAAAIQC2gziS/gAAAOEBAAATAAAAAAAAAAAAAAAAAAAAAABbQ29udGVu&#10;dF9UeXBlc10ueG1sUEsBAi0AFAAGAAgAAAAhADj9If/WAAAAlAEAAAsAAAAAAAAAAAAAAAAALwEA&#10;AF9yZWxzLy5yZWxzUEsBAi0AFAAGAAgAAAAhAD8WN/5lAgAAvgQAAA4AAAAAAAAAAAAAAAAALgIA&#10;AGRycy9lMm9Eb2MueG1sUEsBAi0AFAAGAAgAAAAhAL0f3YHiAAAADAEAAA8AAAAAAAAAAAAAAAAA&#10;vwQAAGRycy9kb3ducmV2LnhtbFBLBQYAAAAABAAEAPMAAADOBQAAAAA=&#10;" fillcolor="#ed7d31 [3205]" stroked="f">
                <v:shadow on="t" color="#375623 [1609]" offset="1pt"/>
                <v:textbox>
                  <w:txbxContent>
                    <w:p w:rsidR="001416B2" w:rsidRDefault="001416B2" w:rsidP="001416B2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(EK-13) </w:t>
                      </w:r>
                      <w:r w:rsidRPr="009F75ED">
                        <w:rPr>
                          <w:b/>
                          <w:bCs/>
                        </w:rPr>
                        <w:t>HESAP BİLDİRİM CETVELİ</w:t>
                      </w:r>
                    </w:p>
                    <w:p w:rsidR="001416B2" w:rsidRPr="007D27CF" w:rsidRDefault="001416B2" w:rsidP="001416B2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A1948" w:rsidRPr="001416B2">
        <w:rPr>
          <w:rFonts w:asciiTheme="minorHAnsi" w:eastAsiaTheme="minorEastAsia" w:hAnsiTheme="minorHAnsi" w:cstheme="minorHAnsi"/>
          <w:b/>
          <w:color w:val="FFC000"/>
          <w:sz w:val="22"/>
          <w:szCs w:val="22"/>
          <w:lang w:eastAsia="tr-TR"/>
        </w:rPr>
        <w:t xml:space="preserve">Katılımcı </w:t>
      </w:r>
      <w:r w:rsidR="007C1CED" w:rsidRPr="001416B2">
        <w:rPr>
          <w:rFonts w:asciiTheme="minorHAnsi" w:eastAsiaTheme="minorEastAsia" w:hAnsiTheme="minorHAnsi" w:cstheme="minorHAnsi"/>
          <w:b/>
          <w:color w:val="FFC000"/>
          <w:sz w:val="22"/>
          <w:szCs w:val="22"/>
          <w:lang w:eastAsia="tr-TR"/>
        </w:rPr>
        <w:t>Bilgileri</w:t>
      </w:r>
    </w:p>
    <w:p w:rsidR="009D4182" w:rsidRPr="001416B2" w:rsidRDefault="009D4182" w:rsidP="004D5B6B">
      <w:pPr>
        <w:pStyle w:val="Default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95543E" w:rsidRPr="001416B2" w:rsidRDefault="0095543E" w:rsidP="004D5B6B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Katılımcının/Çalışanın ad</w:t>
      </w:r>
      <w:r w:rsidR="00126692" w:rsidRPr="001416B2">
        <w:rPr>
          <w:rFonts w:asciiTheme="minorHAnsi" w:hAnsiTheme="minorHAnsi" w:cstheme="minorHAnsi"/>
          <w:sz w:val="22"/>
          <w:szCs w:val="22"/>
        </w:rPr>
        <w:t>ı-soyadı, T.C. Kimlik Numarası</w:t>
      </w:r>
    </w:p>
    <w:p w:rsidR="009D4182" w:rsidRPr="001416B2" w:rsidRDefault="0095543E" w:rsidP="004D5B6B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Katılımcının adres</w:t>
      </w:r>
      <w:bookmarkStart w:id="0" w:name="_GoBack"/>
      <w:bookmarkEnd w:id="0"/>
      <w:r w:rsidRPr="001416B2">
        <w:rPr>
          <w:rFonts w:asciiTheme="minorHAnsi" w:hAnsiTheme="minorHAnsi" w:cstheme="minorHAnsi"/>
          <w:sz w:val="22"/>
          <w:szCs w:val="22"/>
        </w:rPr>
        <w:t xml:space="preserve"> bilgisi</w:t>
      </w:r>
    </w:p>
    <w:p w:rsidR="007C1CED" w:rsidRPr="001416B2" w:rsidRDefault="0095543E" w:rsidP="004D5B6B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Belgenin oluşturulma tarihi</w:t>
      </w:r>
    </w:p>
    <w:p w:rsidR="0095543E" w:rsidRPr="001416B2" w:rsidRDefault="0095543E" w:rsidP="004D5B6B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Belgenin ait olduğu dönem (dönem aralıkları şeklinde)</w:t>
      </w:r>
      <w:r w:rsidR="002443C3" w:rsidRPr="001416B2">
        <w:rPr>
          <w:rFonts w:asciiTheme="minorHAnsi" w:hAnsiTheme="minorHAnsi" w:cstheme="minorHAnsi"/>
          <w:sz w:val="22"/>
          <w:szCs w:val="22"/>
        </w:rPr>
        <w:t>*</w:t>
      </w:r>
    </w:p>
    <w:p w:rsidR="007C1CED" w:rsidRPr="001416B2" w:rsidRDefault="007C1CED" w:rsidP="004D5B6B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Talep</w:t>
      </w:r>
      <w:r w:rsidR="00A23E46" w:rsidRPr="001416B2">
        <w:rPr>
          <w:rFonts w:asciiTheme="minorHAnsi" w:hAnsiTheme="minorHAnsi" w:cstheme="minorHAnsi"/>
          <w:sz w:val="22"/>
          <w:szCs w:val="22"/>
        </w:rPr>
        <w:t xml:space="preserve"> nedeni</w:t>
      </w:r>
      <w:r w:rsidRPr="001416B2">
        <w:rPr>
          <w:rFonts w:asciiTheme="minorHAnsi" w:hAnsiTheme="minorHAnsi" w:cstheme="minorHAnsi"/>
          <w:sz w:val="22"/>
          <w:szCs w:val="22"/>
        </w:rPr>
        <w:t>/gönderim nedeni</w:t>
      </w:r>
      <w:r w:rsidR="0095543E" w:rsidRPr="001416B2">
        <w:rPr>
          <w:rFonts w:asciiTheme="minorHAnsi" w:hAnsiTheme="minorHAnsi" w:cstheme="minorHAnsi"/>
          <w:sz w:val="22"/>
          <w:szCs w:val="22"/>
        </w:rPr>
        <w:t xml:space="preserve"> (ayrılma, aktarım, yıl dönümü nedenleri ile bilgilendirme)</w:t>
      </w:r>
      <w:r w:rsidR="002443C3" w:rsidRPr="001416B2">
        <w:rPr>
          <w:rFonts w:asciiTheme="minorHAnsi" w:hAnsiTheme="minorHAnsi" w:cstheme="minorHAnsi"/>
          <w:sz w:val="22"/>
          <w:szCs w:val="22"/>
        </w:rPr>
        <w:t>*</w:t>
      </w:r>
    </w:p>
    <w:p w:rsidR="009D4182" w:rsidRPr="001416B2" w:rsidRDefault="009D4182" w:rsidP="004D5B6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7C1CED" w:rsidRPr="001416B2" w:rsidRDefault="007C1CED" w:rsidP="004D5B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eastAsiaTheme="minorEastAsia" w:cstheme="minorHAnsi"/>
          <w:b/>
          <w:color w:val="FFC000"/>
          <w:lang w:eastAsia="tr-TR"/>
        </w:rPr>
      </w:pPr>
      <w:r w:rsidRPr="001416B2">
        <w:rPr>
          <w:rFonts w:eastAsiaTheme="minorEastAsia" w:cstheme="minorHAnsi"/>
          <w:b/>
          <w:color w:val="FFC000"/>
          <w:lang w:eastAsia="tr-TR"/>
        </w:rPr>
        <w:t>Sözleşmeye İlişkin Bilgiler</w:t>
      </w:r>
    </w:p>
    <w:p w:rsidR="007C1CED" w:rsidRPr="001416B2" w:rsidRDefault="007C1CED" w:rsidP="004D5B6B">
      <w:pPr>
        <w:pStyle w:val="Default"/>
        <w:numPr>
          <w:ilvl w:val="0"/>
          <w:numId w:val="22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Bireysel emeklilik sözleşmesinin yürürlük tarihi</w:t>
      </w:r>
    </w:p>
    <w:p w:rsidR="009D4182" w:rsidRPr="001416B2" w:rsidRDefault="0095543E" w:rsidP="004D5B6B">
      <w:pPr>
        <w:pStyle w:val="Default"/>
        <w:numPr>
          <w:ilvl w:val="0"/>
          <w:numId w:val="22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Emeklilik sözleşme/işveren-grup emeklilik sertifika/otom</w:t>
      </w:r>
      <w:r w:rsidR="00126692" w:rsidRPr="001416B2">
        <w:rPr>
          <w:rFonts w:asciiTheme="minorHAnsi" w:hAnsiTheme="minorHAnsi" w:cstheme="minorHAnsi"/>
          <w:sz w:val="22"/>
          <w:szCs w:val="22"/>
        </w:rPr>
        <w:t>atik katılım sertifika numarası</w:t>
      </w:r>
      <w:r w:rsidR="002443C3" w:rsidRPr="001416B2">
        <w:rPr>
          <w:rFonts w:asciiTheme="minorHAnsi" w:hAnsiTheme="minorHAnsi" w:cstheme="minorHAnsi"/>
          <w:sz w:val="22"/>
          <w:szCs w:val="22"/>
        </w:rPr>
        <w:t>*</w:t>
      </w:r>
    </w:p>
    <w:p w:rsidR="00B00A3C" w:rsidRPr="001416B2" w:rsidRDefault="00F23A00" w:rsidP="004D5B6B">
      <w:pPr>
        <w:pStyle w:val="Default"/>
        <w:numPr>
          <w:ilvl w:val="0"/>
          <w:numId w:val="22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Plan Adı</w:t>
      </w:r>
    </w:p>
    <w:p w:rsidR="00421833" w:rsidRPr="001416B2" w:rsidRDefault="00421833" w:rsidP="004D5B6B">
      <w:pPr>
        <w:pStyle w:val="Default"/>
        <w:numPr>
          <w:ilvl w:val="0"/>
          <w:numId w:val="22"/>
        </w:numPr>
        <w:spacing w:after="27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(Varsa) Aktarımla gelen sertifikanın tarih ve sözleşme numarası</w:t>
      </w:r>
    </w:p>
    <w:p w:rsidR="00421833" w:rsidRDefault="00421833" w:rsidP="004D5B6B">
      <w:pPr>
        <w:pStyle w:val="ListParagraph"/>
        <w:autoSpaceDE w:val="0"/>
        <w:autoSpaceDN w:val="0"/>
        <w:adjustRightInd w:val="0"/>
        <w:spacing w:line="360" w:lineRule="auto"/>
        <w:ind w:left="426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</w:p>
    <w:p w:rsidR="007C1CED" w:rsidRPr="001416B2" w:rsidRDefault="007C1CED" w:rsidP="004D5B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  <w:r w:rsidRPr="001416B2">
        <w:rPr>
          <w:rFonts w:asciiTheme="minorHAnsi" w:eastAsiaTheme="minorEastAsia" w:hAnsiTheme="minorHAnsi" w:cstheme="minorHAnsi"/>
          <w:b/>
          <w:color w:val="FFC000"/>
          <w:lang w:eastAsia="tr-TR"/>
        </w:rPr>
        <w:t>Finansal Bilgiler</w:t>
      </w:r>
      <w:r w:rsidR="009A76A9" w:rsidRPr="001416B2">
        <w:rPr>
          <w:rFonts w:asciiTheme="minorHAnsi" w:eastAsiaTheme="minorEastAsia" w:hAnsiTheme="minorHAnsi" w:cstheme="minorHAnsi"/>
          <w:b/>
          <w:color w:val="FFC000"/>
          <w:lang w:eastAsia="tr-TR"/>
        </w:rPr>
        <w:t>*</w:t>
      </w:r>
    </w:p>
    <w:p w:rsidR="007C1CED" w:rsidRPr="001416B2" w:rsidRDefault="007C1CED" w:rsidP="004D5B6B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  <w:r w:rsidRPr="001416B2">
        <w:rPr>
          <w:rFonts w:asciiTheme="minorHAnsi" w:eastAsiaTheme="minorEastAsia" w:hAnsiTheme="minorHAnsi" w:cstheme="minorHAnsi"/>
          <w:b/>
          <w:color w:val="FFC000"/>
          <w:lang w:eastAsia="tr-TR"/>
        </w:rPr>
        <w:t>Birikim Tutar</w:t>
      </w:r>
      <w:r w:rsidR="00A23E46" w:rsidRPr="001416B2">
        <w:rPr>
          <w:rFonts w:asciiTheme="minorHAnsi" w:eastAsiaTheme="minorEastAsia" w:hAnsiTheme="minorHAnsi" w:cstheme="minorHAnsi"/>
          <w:b/>
          <w:color w:val="FFC000"/>
          <w:lang w:eastAsia="tr-TR"/>
        </w:rPr>
        <w:t>ı</w:t>
      </w:r>
    </w:p>
    <w:p w:rsidR="007C1CED" w:rsidRPr="001416B2" w:rsidRDefault="007C1CED" w:rsidP="004D5B6B">
      <w:pPr>
        <w:pStyle w:val="Default"/>
        <w:spacing w:after="27"/>
        <w:ind w:left="360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Hesap bildirim cetveli</w:t>
      </w:r>
      <w:r w:rsidR="00A6768C" w:rsidRPr="001416B2">
        <w:rPr>
          <w:rFonts w:asciiTheme="minorHAnsi" w:hAnsiTheme="minorHAnsi" w:cstheme="minorHAnsi"/>
          <w:sz w:val="22"/>
          <w:szCs w:val="22"/>
        </w:rPr>
        <w:t>nin oluşturulma</w:t>
      </w:r>
      <w:r w:rsidR="00126692" w:rsidRPr="001416B2">
        <w:rPr>
          <w:rFonts w:asciiTheme="minorHAnsi" w:hAnsiTheme="minorHAnsi" w:cstheme="minorHAnsi"/>
          <w:sz w:val="22"/>
          <w:szCs w:val="22"/>
        </w:rPr>
        <w:t xml:space="preserve"> </w:t>
      </w:r>
      <w:r w:rsidRPr="001416B2">
        <w:rPr>
          <w:rFonts w:asciiTheme="minorHAnsi" w:hAnsiTheme="minorHAnsi" w:cstheme="minorHAnsi"/>
          <w:sz w:val="22"/>
          <w:szCs w:val="22"/>
        </w:rPr>
        <w:t>tarihi itibarıyla ulaşılan</w:t>
      </w:r>
      <w:r w:rsidR="009A76A9" w:rsidRPr="001416B2">
        <w:rPr>
          <w:rFonts w:asciiTheme="minorHAnsi" w:hAnsiTheme="minorHAnsi" w:cstheme="minorHAnsi"/>
          <w:sz w:val="22"/>
          <w:szCs w:val="22"/>
        </w:rPr>
        <w:t>:</w:t>
      </w:r>
      <w:r w:rsidRPr="001416B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E376E" w:rsidRPr="001416B2" w:rsidRDefault="00EB61F1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1416B2">
        <w:rPr>
          <w:rFonts w:asciiTheme="minorHAnsi" w:hAnsiTheme="minorHAnsi" w:cstheme="minorHAnsi"/>
          <w:color w:val="000000"/>
        </w:rPr>
        <w:t>Sözleşmenin yürürlüğe girdiği tarihten itibaren t</w:t>
      </w:r>
      <w:r w:rsidR="007474D9" w:rsidRPr="001416B2">
        <w:rPr>
          <w:rFonts w:asciiTheme="minorHAnsi" w:hAnsiTheme="minorHAnsi" w:cstheme="minorHAnsi"/>
          <w:color w:val="000000"/>
        </w:rPr>
        <w:t xml:space="preserve">oplam </w:t>
      </w:r>
      <w:r w:rsidRPr="001416B2">
        <w:rPr>
          <w:rFonts w:asciiTheme="minorHAnsi" w:hAnsiTheme="minorHAnsi" w:cstheme="minorHAnsi"/>
          <w:color w:val="000000"/>
        </w:rPr>
        <w:t>b</w:t>
      </w:r>
      <w:r w:rsidR="00EE376E" w:rsidRPr="001416B2">
        <w:rPr>
          <w:rFonts w:asciiTheme="minorHAnsi" w:hAnsiTheme="minorHAnsi" w:cstheme="minorHAnsi"/>
          <w:color w:val="000000"/>
        </w:rPr>
        <w:t xml:space="preserve">irikim </w:t>
      </w:r>
      <w:r w:rsidRPr="001416B2">
        <w:rPr>
          <w:rFonts w:asciiTheme="minorHAnsi" w:hAnsiTheme="minorHAnsi" w:cstheme="minorHAnsi"/>
          <w:color w:val="000000"/>
        </w:rPr>
        <w:t>t</w:t>
      </w:r>
      <w:r w:rsidR="00EE376E" w:rsidRPr="001416B2">
        <w:rPr>
          <w:rFonts w:asciiTheme="minorHAnsi" w:hAnsiTheme="minorHAnsi" w:cstheme="minorHAnsi"/>
          <w:color w:val="000000"/>
        </w:rPr>
        <w:t>utarı</w:t>
      </w:r>
    </w:p>
    <w:p w:rsidR="003A29A9" w:rsidRPr="001416B2" w:rsidRDefault="00EB61F1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1416B2">
        <w:rPr>
          <w:rFonts w:asciiTheme="minorHAnsi" w:hAnsiTheme="minorHAnsi" w:cstheme="minorHAnsi"/>
          <w:color w:val="000000"/>
        </w:rPr>
        <w:t>Sözleşmenin yürürlüğe girdiği tarihten itibaren t</w:t>
      </w:r>
      <w:r w:rsidR="007474D9" w:rsidRPr="001416B2">
        <w:rPr>
          <w:rFonts w:asciiTheme="minorHAnsi" w:hAnsiTheme="minorHAnsi" w:cstheme="minorHAnsi"/>
          <w:color w:val="000000"/>
        </w:rPr>
        <w:t>oplam</w:t>
      </w:r>
      <w:r w:rsidR="003A29A9" w:rsidRPr="001416B2">
        <w:rPr>
          <w:rFonts w:asciiTheme="minorHAnsi" w:hAnsiTheme="minorHAnsi" w:cstheme="minorHAnsi"/>
          <w:color w:val="000000"/>
        </w:rPr>
        <w:t xml:space="preserve"> katkı payı tutarı</w:t>
      </w:r>
    </w:p>
    <w:p w:rsidR="007474D9" w:rsidRPr="001416B2" w:rsidRDefault="00F70E32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C47C61">
        <w:rPr>
          <w:rFonts w:asciiTheme="minorHAnsi" w:hAnsiTheme="minorHAnsi" w:cstheme="minorHAnsi"/>
          <w:color w:val="000000"/>
        </w:rPr>
        <w:t>Bildirim</w:t>
      </w:r>
      <w:r w:rsidR="007474D9" w:rsidRPr="00C47C61">
        <w:rPr>
          <w:rFonts w:asciiTheme="minorHAnsi" w:hAnsiTheme="minorHAnsi" w:cstheme="minorHAnsi"/>
          <w:color w:val="000000"/>
        </w:rPr>
        <w:t xml:space="preserve"> dönemi</w:t>
      </w:r>
      <w:r w:rsidR="00C47C61">
        <w:rPr>
          <w:rFonts w:asciiTheme="minorHAnsi" w:hAnsiTheme="minorHAnsi" w:cstheme="minorHAnsi"/>
          <w:color w:val="FF0000"/>
        </w:rPr>
        <w:t xml:space="preserve"> </w:t>
      </w:r>
      <w:r w:rsidR="003A29A9" w:rsidRPr="001416B2">
        <w:rPr>
          <w:rFonts w:asciiTheme="minorHAnsi" w:hAnsiTheme="minorHAnsi" w:cstheme="minorHAnsi"/>
          <w:color w:val="000000"/>
        </w:rPr>
        <w:t xml:space="preserve">itibarıyla </w:t>
      </w:r>
      <w:r w:rsidR="009A76A9" w:rsidRPr="001416B2">
        <w:rPr>
          <w:rFonts w:asciiTheme="minorHAnsi" w:hAnsiTheme="minorHAnsi" w:cstheme="minorHAnsi"/>
          <w:color w:val="000000"/>
        </w:rPr>
        <w:t xml:space="preserve">toplam </w:t>
      </w:r>
      <w:r w:rsidR="003A29A9" w:rsidRPr="001416B2">
        <w:rPr>
          <w:rFonts w:asciiTheme="minorHAnsi" w:hAnsiTheme="minorHAnsi" w:cstheme="minorHAnsi"/>
          <w:color w:val="000000"/>
        </w:rPr>
        <w:t>katkı p</w:t>
      </w:r>
      <w:r w:rsidR="007474D9" w:rsidRPr="001416B2">
        <w:rPr>
          <w:rFonts w:asciiTheme="minorHAnsi" w:hAnsiTheme="minorHAnsi" w:cstheme="minorHAnsi"/>
          <w:color w:val="000000"/>
        </w:rPr>
        <w:t>ayı</w:t>
      </w:r>
      <w:r w:rsidR="003A29A9" w:rsidRPr="001416B2">
        <w:rPr>
          <w:rFonts w:asciiTheme="minorHAnsi" w:hAnsiTheme="minorHAnsi" w:cstheme="minorHAnsi"/>
          <w:color w:val="000000"/>
        </w:rPr>
        <w:t xml:space="preserve"> t</w:t>
      </w:r>
      <w:r w:rsidR="007474D9" w:rsidRPr="001416B2">
        <w:rPr>
          <w:rFonts w:asciiTheme="minorHAnsi" w:hAnsiTheme="minorHAnsi" w:cstheme="minorHAnsi"/>
          <w:color w:val="000000"/>
        </w:rPr>
        <w:t>utarı</w:t>
      </w:r>
    </w:p>
    <w:p w:rsidR="003A29A9" w:rsidRPr="001416B2" w:rsidRDefault="00EB61F1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1416B2">
        <w:rPr>
          <w:rFonts w:asciiTheme="minorHAnsi" w:hAnsiTheme="minorHAnsi" w:cstheme="minorHAnsi"/>
          <w:color w:val="000000"/>
        </w:rPr>
        <w:t>Sözleşmenin yürürlüğe girdiği tarihten itibaren toplam</w:t>
      </w:r>
      <w:r w:rsidR="003A29A9" w:rsidRPr="001416B2">
        <w:rPr>
          <w:rFonts w:asciiTheme="minorHAnsi" w:hAnsiTheme="minorHAnsi" w:cstheme="minorHAnsi"/>
          <w:color w:val="000000"/>
        </w:rPr>
        <w:t xml:space="preserve"> getiri tutarı</w:t>
      </w:r>
    </w:p>
    <w:p w:rsidR="00421833" w:rsidRPr="001416B2" w:rsidRDefault="00F70E32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C47C61">
        <w:rPr>
          <w:rFonts w:asciiTheme="minorHAnsi" w:hAnsiTheme="minorHAnsi" w:cstheme="minorHAnsi"/>
          <w:color w:val="000000"/>
        </w:rPr>
        <w:t>Bildirim</w:t>
      </w:r>
      <w:r w:rsidR="007474D9" w:rsidRPr="00C47C61">
        <w:rPr>
          <w:rFonts w:asciiTheme="minorHAnsi" w:hAnsiTheme="minorHAnsi" w:cstheme="minorHAnsi"/>
          <w:color w:val="000000"/>
        </w:rPr>
        <w:t xml:space="preserve"> dönemi </w:t>
      </w:r>
      <w:r w:rsidR="003A29A9" w:rsidRPr="00C47C61">
        <w:rPr>
          <w:rFonts w:asciiTheme="minorHAnsi" w:hAnsiTheme="minorHAnsi" w:cstheme="minorHAnsi"/>
          <w:color w:val="000000"/>
        </w:rPr>
        <w:t>i</w:t>
      </w:r>
      <w:r w:rsidR="003A29A9" w:rsidRPr="001416B2">
        <w:rPr>
          <w:rFonts w:asciiTheme="minorHAnsi" w:hAnsiTheme="minorHAnsi" w:cstheme="minorHAnsi"/>
          <w:color w:val="000000"/>
        </w:rPr>
        <w:t xml:space="preserve">tibarıyla </w:t>
      </w:r>
      <w:r w:rsidR="009A76A9" w:rsidRPr="001416B2">
        <w:rPr>
          <w:rFonts w:asciiTheme="minorHAnsi" w:hAnsiTheme="minorHAnsi" w:cstheme="minorHAnsi"/>
          <w:color w:val="000000"/>
        </w:rPr>
        <w:t xml:space="preserve">toplam </w:t>
      </w:r>
      <w:r w:rsidR="003A29A9" w:rsidRPr="001416B2">
        <w:rPr>
          <w:rFonts w:asciiTheme="minorHAnsi" w:hAnsiTheme="minorHAnsi" w:cstheme="minorHAnsi"/>
          <w:color w:val="000000"/>
        </w:rPr>
        <w:t>g</w:t>
      </w:r>
      <w:r w:rsidR="007474D9" w:rsidRPr="001416B2">
        <w:rPr>
          <w:rFonts w:asciiTheme="minorHAnsi" w:hAnsiTheme="minorHAnsi" w:cstheme="minorHAnsi"/>
          <w:color w:val="000000"/>
        </w:rPr>
        <w:t>etiri</w:t>
      </w:r>
      <w:r w:rsidR="003A29A9" w:rsidRPr="001416B2">
        <w:rPr>
          <w:rFonts w:asciiTheme="minorHAnsi" w:hAnsiTheme="minorHAnsi" w:cstheme="minorHAnsi"/>
          <w:color w:val="000000"/>
        </w:rPr>
        <w:t xml:space="preserve"> t</w:t>
      </w:r>
      <w:r w:rsidR="007474D9" w:rsidRPr="001416B2">
        <w:rPr>
          <w:rFonts w:asciiTheme="minorHAnsi" w:hAnsiTheme="minorHAnsi" w:cstheme="minorHAnsi"/>
          <w:color w:val="000000"/>
        </w:rPr>
        <w:t>utarı</w:t>
      </w:r>
    </w:p>
    <w:p w:rsidR="00421833" w:rsidRPr="001416B2" w:rsidRDefault="00421833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1416B2">
        <w:rPr>
          <w:rFonts w:asciiTheme="minorHAnsi" w:hAnsiTheme="minorHAnsi" w:cstheme="minorHAnsi"/>
          <w:color w:val="000000"/>
        </w:rPr>
        <w:t>(Varsa) Aktarımla gelen tutar</w:t>
      </w:r>
    </w:p>
    <w:p w:rsidR="00EE376E" w:rsidRPr="001416B2" w:rsidRDefault="00EE376E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1416B2">
        <w:rPr>
          <w:rFonts w:asciiTheme="minorHAnsi" w:hAnsiTheme="minorHAnsi" w:cstheme="minorHAnsi"/>
          <w:color w:val="000000"/>
        </w:rPr>
        <w:t>Aktarıma Esas Birikim Tutarı</w:t>
      </w:r>
      <w:r w:rsidR="00F73EF9" w:rsidRPr="001416B2">
        <w:rPr>
          <w:rFonts w:asciiTheme="minorHAnsi" w:hAnsiTheme="minorHAnsi" w:cstheme="minorHAnsi"/>
          <w:color w:val="000000"/>
        </w:rPr>
        <w:t xml:space="preserve"> (TL) (Kesintiler sonrası tutar)</w:t>
      </w:r>
    </w:p>
    <w:p w:rsidR="00EE376E" w:rsidRPr="001416B2" w:rsidRDefault="00EE376E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1416B2">
        <w:rPr>
          <w:rFonts w:asciiTheme="minorHAnsi" w:hAnsiTheme="minorHAnsi" w:cstheme="minorHAnsi"/>
          <w:color w:val="000000"/>
        </w:rPr>
        <w:t>Ayrılmaya Esas Birikim Tutarı</w:t>
      </w:r>
      <w:r w:rsidR="00F73EF9" w:rsidRPr="001416B2">
        <w:rPr>
          <w:rFonts w:asciiTheme="minorHAnsi" w:hAnsiTheme="minorHAnsi" w:cstheme="minorHAnsi"/>
          <w:color w:val="000000"/>
        </w:rPr>
        <w:t xml:space="preserve"> </w:t>
      </w:r>
      <w:r w:rsidR="00126692" w:rsidRPr="001416B2">
        <w:rPr>
          <w:rFonts w:asciiTheme="minorHAnsi" w:hAnsiTheme="minorHAnsi" w:cstheme="minorHAnsi"/>
          <w:color w:val="000000"/>
        </w:rPr>
        <w:t xml:space="preserve">(TL) </w:t>
      </w:r>
      <w:r w:rsidR="00F73EF9" w:rsidRPr="001416B2">
        <w:rPr>
          <w:rFonts w:asciiTheme="minorHAnsi" w:hAnsiTheme="minorHAnsi" w:cstheme="minorHAnsi"/>
          <w:color w:val="000000"/>
        </w:rPr>
        <w:t>(Kesintiler sonrası tutar)</w:t>
      </w:r>
    </w:p>
    <w:p w:rsidR="006B3A0F" w:rsidRPr="001416B2" w:rsidRDefault="006B3A0F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1416B2">
        <w:rPr>
          <w:rFonts w:asciiTheme="minorHAnsi" w:hAnsiTheme="minorHAnsi" w:cstheme="minorHAnsi"/>
          <w:color w:val="000000"/>
        </w:rPr>
        <w:t>Emekliliğe Esas Birikim Tutarı (TL) (Kesintiler sonrası tutar)</w:t>
      </w:r>
    </w:p>
    <w:p w:rsidR="00EE376E" w:rsidRPr="001416B2" w:rsidRDefault="00EE376E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  <w:b/>
        </w:rPr>
        <w:t xml:space="preserve"> </w:t>
      </w:r>
      <w:r w:rsidRPr="001416B2">
        <w:rPr>
          <w:rFonts w:asciiTheme="minorHAnsi" w:hAnsiTheme="minorHAnsi" w:cstheme="minorHAnsi"/>
        </w:rPr>
        <w:t>Devlet Katkısı Toplam Tutarı:</w:t>
      </w:r>
    </w:p>
    <w:p w:rsidR="00EE376E" w:rsidRPr="001416B2" w:rsidRDefault="00F73EF9" w:rsidP="004D5B6B">
      <w:pPr>
        <w:numPr>
          <w:ilvl w:val="1"/>
          <w:numId w:val="20"/>
        </w:numPr>
        <w:spacing w:after="0" w:line="240" w:lineRule="auto"/>
        <w:rPr>
          <w:rFonts w:cstheme="minorHAnsi"/>
        </w:rPr>
      </w:pPr>
      <w:r w:rsidRPr="001416B2">
        <w:rPr>
          <w:rFonts w:cstheme="minorHAnsi"/>
        </w:rPr>
        <w:t xml:space="preserve">Nakdi </w:t>
      </w:r>
      <w:r w:rsidR="00EE376E" w:rsidRPr="001416B2">
        <w:rPr>
          <w:rFonts w:cstheme="minorHAnsi"/>
        </w:rPr>
        <w:t>Tutar (TL)</w:t>
      </w:r>
    </w:p>
    <w:p w:rsidR="00EE376E" w:rsidRPr="001416B2" w:rsidRDefault="00EE376E" w:rsidP="004D5B6B">
      <w:pPr>
        <w:numPr>
          <w:ilvl w:val="1"/>
          <w:numId w:val="20"/>
        </w:numPr>
        <w:spacing w:after="0" w:line="240" w:lineRule="auto"/>
        <w:rPr>
          <w:rFonts w:cstheme="minorHAnsi"/>
        </w:rPr>
      </w:pPr>
      <w:r w:rsidRPr="001416B2">
        <w:rPr>
          <w:rFonts w:cstheme="minorHAnsi"/>
        </w:rPr>
        <w:t>Taahhüt Edilen Tutar (TL)</w:t>
      </w:r>
    </w:p>
    <w:p w:rsidR="00EE376E" w:rsidRPr="001416B2" w:rsidRDefault="00EE376E" w:rsidP="004D5B6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</w:rPr>
        <w:t>Hak Edilen Devlet Katkısı Tutarı</w:t>
      </w:r>
      <w:r w:rsidR="00A23E46" w:rsidRPr="001416B2">
        <w:rPr>
          <w:rFonts w:asciiTheme="minorHAnsi" w:hAnsiTheme="minorHAnsi" w:cstheme="minorHAnsi"/>
        </w:rPr>
        <w:t xml:space="preserve"> </w:t>
      </w:r>
    </w:p>
    <w:p w:rsidR="00EE376E" w:rsidRPr="001416B2" w:rsidRDefault="00EE376E" w:rsidP="004D5B6B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1416B2">
        <w:rPr>
          <w:rFonts w:cstheme="minorHAnsi"/>
        </w:rPr>
        <w:t>Toplam Tutar (TL)</w:t>
      </w:r>
    </w:p>
    <w:p w:rsidR="007474D9" w:rsidRPr="001416B2" w:rsidRDefault="007474D9" w:rsidP="004D5B6B">
      <w:pPr>
        <w:numPr>
          <w:ilvl w:val="0"/>
          <w:numId w:val="20"/>
        </w:numPr>
        <w:spacing w:after="0" w:line="240" w:lineRule="auto"/>
        <w:rPr>
          <w:rFonts w:cstheme="minorHAnsi"/>
        </w:rPr>
      </w:pPr>
      <w:r w:rsidRPr="001416B2">
        <w:rPr>
          <w:rFonts w:cstheme="minorHAnsi"/>
        </w:rPr>
        <w:t>Hak ediş oranı</w:t>
      </w:r>
      <w:r w:rsidR="0042145F" w:rsidRPr="001416B2">
        <w:rPr>
          <w:rFonts w:cstheme="minorHAnsi"/>
        </w:rPr>
        <w:t xml:space="preserve"> (%)</w:t>
      </w:r>
    </w:p>
    <w:p w:rsidR="00EE376E" w:rsidRDefault="00EE376E" w:rsidP="004D5B6B">
      <w:pPr>
        <w:spacing w:after="0" w:line="240" w:lineRule="auto"/>
        <w:ind w:left="1080"/>
        <w:rPr>
          <w:rFonts w:cstheme="minorHAnsi"/>
        </w:rPr>
      </w:pPr>
    </w:p>
    <w:p w:rsidR="007C1CED" w:rsidRPr="001416B2" w:rsidRDefault="007C1CED" w:rsidP="004D5B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  <w:r w:rsidRPr="001416B2">
        <w:rPr>
          <w:rFonts w:asciiTheme="minorHAnsi" w:eastAsiaTheme="minorEastAsia" w:hAnsiTheme="minorHAnsi" w:cstheme="minorHAnsi"/>
          <w:b/>
          <w:color w:val="FFC000"/>
          <w:lang w:eastAsia="tr-TR"/>
        </w:rPr>
        <w:t>Kesintiler</w:t>
      </w:r>
    </w:p>
    <w:p w:rsidR="007C1CED" w:rsidRPr="001416B2" w:rsidRDefault="007C1CED" w:rsidP="004D5B6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</w:rPr>
        <w:t xml:space="preserve">Giriş Aidatı Tutarı  </w:t>
      </w:r>
    </w:p>
    <w:p w:rsidR="007C1CED" w:rsidRPr="001416B2" w:rsidRDefault="007C1CED" w:rsidP="004D5B6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</w:rPr>
        <w:t xml:space="preserve">Yönetim Gider Kesintisi Tutarı  </w:t>
      </w:r>
    </w:p>
    <w:p w:rsidR="007C1CED" w:rsidRPr="001416B2" w:rsidRDefault="007C1CED" w:rsidP="004D5B6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</w:rPr>
        <w:t xml:space="preserve">Fon </w:t>
      </w:r>
      <w:r w:rsidR="001A1948" w:rsidRPr="001416B2">
        <w:rPr>
          <w:rFonts w:asciiTheme="minorHAnsi" w:hAnsiTheme="minorHAnsi" w:cstheme="minorHAnsi"/>
        </w:rPr>
        <w:t xml:space="preserve">Toplam </w:t>
      </w:r>
      <w:r w:rsidRPr="001416B2">
        <w:rPr>
          <w:rFonts w:asciiTheme="minorHAnsi" w:hAnsiTheme="minorHAnsi" w:cstheme="minorHAnsi"/>
        </w:rPr>
        <w:t xml:space="preserve">Gider Kesintisi Tutarı  </w:t>
      </w:r>
    </w:p>
    <w:p w:rsidR="007C1CED" w:rsidRPr="001416B2" w:rsidRDefault="007C1CED" w:rsidP="004D5B6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</w:rPr>
        <w:t xml:space="preserve">Ara Verme </w:t>
      </w:r>
      <w:r w:rsidR="00C379D3" w:rsidRPr="001416B2">
        <w:rPr>
          <w:rFonts w:asciiTheme="minorHAnsi" w:hAnsiTheme="minorHAnsi" w:cstheme="minorHAnsi"/>
        </w:rPr>
        <w:t xml:space="preserve">Halinde Yönetim Gider </w:t>
      </w:r>
      <w:r w:rsidRPr="001416B2">
        <w:rPr>
          <w:rFonts w:asciiTheme="minorHAnsi" w:hAnsiTheme="minorHAnsi" w:cstheme="minorHAnsi"/>
        </w:rPr>
        <w:t xml:space="preserve">Kesintisi Tutarı  </w:t>
      </w:r>
    </w:p>
    <w:p w:rsidR="00173BE2" w:rsidRPr="001416B2" w:rsidRDefault="00EE376E" w:rsidP="004D5B6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</w:rPr>
        <w:t xml:space="preserve">Ek Performans Kesintisi </w:t>
      </w:r>
    </w:p>
    <w:p w:rsidR="007C1CED" w:rsidRPr="001416B2" w:rsidRDefault="00C379D3" w:rsidP="004D5B6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</w:rPr>
        <w:t xml:space="preserve">Ayrılma </w:t>
      </w:r>
      <w:r w:rsidR="00AD72F0" w:rsidRPr="001416B2">
        <w:rPr>
          <w:rFonts w:asciiTheme="minorHAnsi" w:hAnsiTheme="minorHAnsi" w:cstheme="minorHAnsi"/>
        </w:rPr>
        <w:t>H</w:t>
      </w:r>
      <w:r w:rsidRPr="001416B2">
        <w:rPr>
          <w:rFonts w:asciiTheme="minorHAnsi" w:hAnsiTheme="minorHAnsi" w:cstheme="minorHAnsi"/>
        </w:rPr>
        <w:t xml:space="preserve">alinde </w:t>
      </w:r>
      <w:r w:rsidR="00AD72F0" w:rsidRPr="001416B2">
        <w:rPr>
          <w:rFonts w:asciiTheme="minorHAnsi" w:hAnsiTheme="minorHAnsi" w:cstheme="minorHAnsi"/>
        </w:rPr>
        <w:t>Y</w:t>
      </w:r>
      <w:r w:rsidRPr="001416B2">
        <w:rPr>
          <w:rFonts w:asciiTheme="minorHAnsi" w:hAnsiTheme="minorHAnsi" w:cstheme="minorHAnsi"/>
        </w:rPr>
        <w:t xml:space="preserve">apılacak </w:t>
      </w:r>
      <w:r w:rsidR="00AD72F0" w:rsidRPr="001416B2">
        <w:rPr>
          <w:rFonts w:asciiTheme="minorHAnsi" w:hAnsiTheme="minorHAnsi" w:cstheme="minorHAnsi"/>
        </w:rPr>
        <w:t>Gelir V</w:t>
      </w:r>
      <w:r w:rsidRPr="001416B2">
        <w:rPr>
          <w:rFonts w:asciiTheme="minorHAnsi" w:hAnsiTheme="minorHAnsi" w:cstheme="minorHAnsi"/>
        </w:rPr>
        <w:t xml:space="preserve">ergisi </w:t>
      </w:r>
      <w:r w:rsidR="00AD72F0" w:rsidRPr="001416B2">
        <w:rPr>
          <w:rFonts w:asciiTheme="minorHAnsi" w:hAnsiTheme="minorHAnsi" w:cstheme="minorHAnsi"/>
        </w:rPr>
        <w:t>K</w:t>
      </w:r>
      <w:r w:rsidRPr="001416B2">
        <w:rPr>
          <w:rFonts w:asciiTheme="minorHAnsi" w:hAnsiTheme="minorHAnsi" w:cstheme="minorHAnsi"/>
        </w:rPr>
        <w:t xml:space="preserve">esintisi </w:t>
      </w:r>
      <w:r w:rsidR="00AD72F0" w:rsidRPr="001416B2">
        <w:rPr>
          <w:rFonts w:asciiTheme="minorHAnsi" w:hAnsiTheme="minorHAnsi" w:cstheme="minorHAnsi"/>
        </w:rPr>
        <w:t>O</w:t>
      </w:r>
      <w:r w:rsidRPr="001416B2">
        <w:rPr>
          <w:rFonts w:asciiTheme="minorHAnsi" w:hAnsiTheme="minorHAnsi" w:cstheme="minorHAnsi"/>
        </w:rPr>
        <w:t>ranı (%)</w:t>
      </w:r>
    </w:p>
    <w:p w:rsidR="00421833" w:rsidRPr="001416B2" w:rsidRDefault="00421833" w:rsidP="004D5B6B">
      <w:pPr>
        <w:pStyle w:val="ListParagraph"/>
        <w:rPr>
          <w:rFonts w:asciiTheme="minorHAnsi" w:hAnsiTheme="minorHAnsi" w:cstheme="minorHAnsi"/>
        </w:rPr>
      </w:pPr>
    </w:p>
    <w:p w:rsidR="00421833" w:rsidRPr="001416B2" w:rsidRDefault="00421833" w:rsidP="004D5B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  <w:r w:rsidRPr="001416B2">
        <w:rPr>
          <w:rFonts w:asciiTheme="minorHAnsi" w:eastAsiaTheme="minorEastAsia" w:hAnsiTheme="minorHAnsi" w:cstheme="minorHAnsi"/>
          <w:b/>
          <w:color w:val="FFC000"/>
          <w:lang w:eastAsia="tr-TR"/>
        </w:rPr>
        <w:t xml:space="preserve">İlgili Plana İlişkin Bilgiler </w:t>
      </w:r>
    </w:p>
    <w:p w:rsidR="00421833" w:rsidRPr="001416B2" w:rsidRDefault="00421833" w:rsidP="004D5B6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</w:rPr>
        <w:t xml:space="preserve">Şirketçe ilgili planda sunulan fonların, kuruluşundan hesap bildirim cetveli tanzim tarihine kadar geçen dönemde ve son hesap dönemindeki </w:t>
      </w:r>
      <w:r w:rsidR="001416B2">
        <w:rPr>
          <w:rFonts w:asciiTheme="minorHAnsi" w:hAnsiTheme="minorHAnsi" w:cstheme="minorHAnsi"/>
        </w:rPr>
        <w:t>getirilerini gösteren tablo</w:t>
      </w:r>
    </w:p>
    <w:p w:rsidR="00421833" w:rsidRPr="001416B2" w:rsidRDefault="00421833" w:rsidP="004D5B6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1416B2">
        <w:rPr>
          <w:rFonts w:asciiTheme="minorHAnsi" w:hAnsiTheme="minorHAnsi" w:cstheme="minorHAnsi"/>
        </w:rPr>
        <w:t>Varsa, emeklilik planındaki kesintilere, fon unvanlarına ve benzeri mahiyetteki değişi</w:t>
      </w:r>
      <w:r w:rsidR="001416B2">
        <w:rPr>
          <w:rFonts w:asciiTheme="minorHAnsi" w:hAnsiTheme="minorHAnsi" w:cstheme="minorHAnsi"/>
        </w:rPr>
        <w:t>kliklere ilişkin bilgilendirme</w:t>
      </w:r>
    </w:p>
    <w:p w:rsidR="00421833" w:rsidRPr="001416B2" w:rsidRDefault="00421833" w:rsidP="004D5B6B">
      <w:pPr>
        <w:pStyle w:val="ListParagraph"/>
        <w:rPr>
          <w:rFonts w:asciiTheme="minorHAnsi" w:hAnsiTheme="minorHAnsi" w:cstheme="minorHAnsi"/>
        </w:rPr>
      </w:pPr>
    </w:p>
    <w:p w:rsidR="001416B2" w:rsidRDefault="001416B2" w:rsidP="004D5B6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  <w:r>
        <w:rPr>
          <w:rFonts w:asciiTheme="minorHAnsi" w:eastAsiaTheme="minorEastAsia" w:hAnsiTheme="minorHAnsi" w:cstheme="minorHAnsi"/>
          <w:b/>
          <w:color w:val="FFC000"/>
          <w:lang w:eastAsia="tr-TR"/>
        </w:rPr>
        <w:t>Diğer Hususlar</w:t>
      </w:r>
    </w:p>
    <w:p w:rsidR="004D5B6B" w:rsidRDefault="004D5B6B" w:rsidP="004D5B6B">
      <w:pPr>
        <w:pStyle w:val="Default"/>
        <w:numPr>
          <w:ilvl w:val="1"/>
          <w:numId w:val="24"/>
        </w:numPr>
        <w:spacing w:after="27"/>
        <w:ind w:left="709"/>
        <w:rPr>
          <w:rFonts w:asciiTheme="minorHAnsi" w:hAnsiTheme="minorHAnsi" w:cstheme="minorHAnsi"/>
          <w:sz w:val="22"/>
          <w:szCs w:val="22"/>
        </w:rPr>
      </w:pPr>
      <w:r w:rsidRPr="004D5B6B">
        <w:rPr>
          <w:rFonts w:asciiTheme="minorHAnsi" w:hAnsiTheme="minorHAnsi" w:cstheme="minorHAnsi"/>
          <w:sz w:val="22"/>
          <w:szCs w:val="22"/>
        </w:rPr>
        <w:t>Hesap Bildirim Cetvelinde belirtilen tutarda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5B6B">
        <w:rPr>
          <w:rFonts w:asciiTheme="minorHAnsi" w:hAnsiTheme="minorHAnsi" w:cstheme="minorHAnsi"/>
          <w:sz w:val="22"/>
          <w:szCs w:val="22"/>
        </w:rPr>
        <w:t>hesap birleştirme/aktarım/ayrılma işlemi tamamlanıncaya kadar geçecek sürede fon birim fiyatındaki farklılıklar nedeniyle değişiklik oluşabilir.</w:t>
      </w:r>
    </w:p>
    <w:p w:rsidR="00183F19" w:rsidRPr="00CC1C72" w:rsidRDefault="00183F19" w:rsidP="004D5B6B">
      <w:pPr>
        <w:pStyle w:val="Default"/>
        <w:numPr>
          <w:ilvl w:val="1"/>
          <w:numId w:val="24"/>
        </w:numPr>
        <w:spacing w:after="27"/>
        <w:ind w:left="709"/>
        <w:rPr>
          <w:rFonts w:asciiTheme="minorHAnsi" w:hAnsiTheme="minorHAnsi" w:cstheme="minorHAnsi"/>
          <w:sz w:val="22"/>
          <w:szCs w:val="22"/>
        </w:rPr>
      </w:pPr>
      <w:r w:rsidRPr="00CC1C72">
        <w:rPr>
          <w:rFonts w:asciiTheme="minorHAnsi" w:hAnsiTheme="minorHAnsi" w:cstheme="minorHAnsi"/>
          <w:sz w:val="22"/>
          <w:szCs w:val="22"/>
        </w:rPr>
        <w:t>BEFAS (Bireysel Emeklilik Fon Alım Satım Platformu) üzerinden katılımcının tercih ettiği fonlara ilişkin kesintiler ve fonlara ilişkin bilgilerin BEFAS Bilgilendirme Platformu’ndan öğrenilebileceğine ilişkin Hesap Bildirim Cetveline hüküm konulabilir.</w:t>
      </w:r>
    </w:p>
    <w:p w:rsidR="004D5B6B" w:rsidRDefault="004D5B6B" w:rsidP="004D5B6B">
      <w:pPr>
        <w:pStyle w:val="ListParagraph"/>
        <w:autoSpaceDE w:val="0"/>
        <w:autoSpaceDN w:val="0"/>
        <w:adjustRightInd w:val="0"/>
        <w:spacing w:line="360" w:lineRule="auto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</w:p>
    <w:p w:rsidR="004D5B6B" w:rsidRPr="004D5B6B" w:rsidRDefault="004D5B6B" w:rsidP="004D5B6B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  <w:r w:rsidRPr="004D5B6B">
        <w:rPr>
          <w:rFonts w:asciiTheme="minorHAnsi" w:eastAsiaTheme="minorEastAsia" w:hAnsiTheme="minorHAnsi" w:cstheme="minorHAnsi"/>
          <w:b/>
          <w:color w:val="FFC000"/>
          <w:lang w:eastAsia="tr-TR"/>
        </w:rPr>
        <w:t>İşveren Grup Emeklilik Sertifikaları için;</w:t>
      </w:r>
    </w:p>
    <w:p w:rsidR="004D5B6B" w:rsidRPr="001416B2" w:rsidRDefault="004D5B6B" w:rsidP="004D5B6B">
      <w:pPr>
        <w:pStyle w:val="Default"/>
        <w:numPr>
          <w:ilvl w:val="1"/>
          <w:numId w:val="24"/>
        </w:numPr>
        <w:spacing w:after="27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Varsa </w:t>
      </w:r>
      <w:r w:rsidRPr="001416B2">
        <w:rPr>
          <w:rFonts w:asciiTheme="minorHAnsi" w:hAnsiTheme="minorHAnsi" w:cstheme="minorHAnsi"/>
          <w:sz w:val="22"/>
          <w:szCs w:val="22"/>
        </w:rPr>
        <w:t>hak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16B2">
        <w:rPr>
          <w:rFonts w:asciiTheme="minorHAnsi" w:hAnsiTheme="minorHAnsi" w:cstheme="minorHAnsi"/>
          <w:sz w:val="22"/>
          <w:szCs w:val="22"/>
        </w:rPr>
        <w:t>kazanılan/kazanılmayan birikim bilgisi</w:t>
      </w:r>
    </w:p>
    <w:p w:rsidR="004D5B6B" w:rsidRDefault="004D5B6B" w:rsidP="004D5B6B">
      <w:pPr>
        <w:pStyle w:val="Default"/>
        <w:numPr>
          <w:ilvl w:val="1"/>
          <w:numId w:val="24"/>
        </w:numPr>
        <w:spacing w:after="27"/>
        <w:ind w:left="709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Varsa hak kazanma süresi</w:t>
      </w:r>
    </w:p>
    <w:p w:rsidR="004D5B6B" w:rsidRDefault="004D5B6B" w:rsidP="004D5B6B">
      <w:pPr>
        <w:pStyle w:val="ListParagraph"/>
        <w:autoSpaceDE w:val="0"/>
        <w:autoSpaceDN w:val="0"/>
        <w:adjustRightInd w:val="0"/>
        <w:spacing w:line="360" w:lineRule="auto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</w:p>
    <w:p w:rsidR="004D5B6B" w:rsidRPr="001416B2" w:rsidRDefault="004D5B6B" w:rsidP="004D5B6B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asciiTheme="minorHAnsi" w:eastAsiaTheme="minorEastAsia" w:hAnsiTheme="minorHAnsi" w:cstheme="minorHAnsi"/>
          <w:b/>
          <w:color w:val="FFC000"/>
          <w:lang w:eastAsia="tr-TR"/>
        </w:rPr>
      </w:pPr>
      <w:r>
        <w:rPr>
          <w:rFonts w:asciiTheme="minorHAnsi" w:eastAsiaTheme="minorEastAsia" w:hAnsiTheme="minorHAnsi" w:cstheme="minorHAnsi"/>
          <w:b/>
          <w:color w:val="FFC000"/>
          <w:lang w:eastAsia="tr-TR"/>
        </w:rPr>
        <w:t>Form bilgisi</w:t>
      </w:r>
    </w:p>
    <w:p w:rsidR="00B00A3C" w:rsidRPr="001416B2" w:rsidRDefault="00F80EF1" w:rsidP="004D5B6B">
      <w:pPr>
        <w:pStyle w:val="Default"/>
        <w:numPr>
          <w:ilvl w:val="1"/>
          <w:numId w:val="24"/>
        </w:numPr>
        <w:spacing w:after="27"/>
        <w:ind w:left="709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Her</w:t>
      </w:r>
      <w:r w:rsidR="00A54EC6" w:rsidRPr="001416B2">
        <w:rPr>
          <w:rFonts w:asciiTheme="minorHAnsi" w:hAnsiTheme="minorHAnsi" w:cstheme="minorHAnsi"/>
          <w:sz w:val="22"/>
          <w:szCs w:val="22"/>
        </w:rPr>
        <w:t xml:space="preserve"> sayfada “a</w:t>
      </w:r>
      <w:r w:rsidR="00126692" w:rsidRPr="001416B2">
        <w:rPr>
          <w:rFonts w:asciiTheme="minorHAnsi" w:hAnsiTheme="minorHAnsi" w:cstheme="minorHAnsi"/>
          <w:sz w:val="22"/>
          <w:szCs w:val="22"/>
        </w:rPr>
        <w:t>sıl nüsha” ifadesinin eklenmesi</w:t>
      </w:r>
    </w:p>
    <w:p w:rsidR="00A54EC6" w:rsidRPr="001416B2" w:rsidRDefault="00F80EF1" w:rsidP="004D5B6B">
      <w:pPr>
        <w:pStyle w:val="Default"/>
        <w:numPr>
          <w:ilvl w:val="1"/>
          <w:numId w:val="24"/>
        </w:numPr>
        <w:spacing w:after="27"/>
        <w:ind w:left="709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Seri</w:t>
      </w:r>
      <w:r w:rsidR="00126692" w:rsidRPr="001416B2">
        <w:rPr>
          <w:rFonts w:asciiTheme="minorHAnsi" w:hAnsiTheme="minorHAnsi" w:cstheme="minorHAnsi"/>
          <w:sz w:val="22"/>
          <w:szCs w:val="22"/>
        </w:rPr>
        <w:t xml:space="preserve"> ve sıra numarası</w:t>
      </w:r>
    </w:p>
    <w:p w:rsidR="001416B2" w:rsidRDefault="00F80EF1" w:rsidP="004D5B6B">
      <w:pPr>
        <w:pStyle w:val="Default"/>
        <w:numPr>
          <w:ilvl w:val="1"/>
          <w:numId w:val="24"/>
        </w:numPr>
        <w:spacing w:after="27"/>
        <w:ind w:left="709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Dijital</w:t>
      </w:r>
      <w:r w:rsidR="002D1643" w:rsidRPr="001416B2">
        <w:rPr>
          <w:rFonts w:asciiTheme="minorHAnsi" w:hAnsiTheme="minorHAnsi" w:cstheme="minorHAnsi"/>
          <w:sz w:val="22"/>
          <w:szCs w:val="22"/>
        </w:rPr>
        <w:t xml:space="preserve"> </w:t>
      </w:r>
      <w:r w:rsidR="00126692" w:rsidRPr="001416B2">
        <w:rPr>
          <w:rFonts w:asciiTheme="minorHAnsi" w:hAnsiTheme="minorHAnsi" w:cstheme="minorHAnsi"/>
          <w:sz w:val="22"/>
          <w:szCs w:val="22"/>
        </w:rPr>
        <w:t>imza kaşesi</w:t>
      </w:r>
      <w:r w:rsidR="001416B2" w:rsidRPr="001416B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B6FC4" w:rsidRPr="001416B2" w:rsidRDefault="00F80EF1" w:rsidP="004D5B6B">
      <w:pPr>
        <w:pStyle w:val="Default"/>
        <w:numPr>
          <w:ilvl w:val="1"/>
          <w:numId w:val="24"/>
        </w:numPr>
        <w:spacing w:after="27"/>
        <w:ind w:left="709"/>
        <w:rPr>
          <w:rFonts w:asciiTheme="minorHAnsi" w:hAnsiTheme="minorHAnsi" w:cstheme="minorHAnsi"/>
          <w:sz w:val="22"/>
          <w:szCs w:val="22"/>
        </w:rPr>
      </w:pPr>
      <w:r w:rsidRPr="001416B2">
        <w:rPr>
          <w:rFonts w:asciiTheme="minorHAnsi" w:hAnsiTheme="minorHAnsi" w:cstheme="minorHAnsi"/>
          <w:sz w:val="22"/>
          <w:szCs w:val="22"/>
        </w:rPr>
        <w:t>Ş</w:t>
      </w:r>
      <w:r w:rsidR="00006A0D" w:rsidRPr="001416B2">
        <w:rPr>
          <w:rFonts w:asciiTheme="minorHAnsi" w:hAnsiTheme="minorHAnsi" w:cstheme="minorHAnsi"/>
          <w:sz w:val="22"/>
          <w:szCs w:val="22"/>
        </w:rPr>
        <w:t>irket</w:t>
      </w:r>
      <w:r w:rsidR="009D4182" w:rsidRPr="001416B2">
        <w:rPr>
          <w:rFonts w:asciiTheme="minorHAnsi" w:hAnsiTheme="minorHAnsi" w:cstheme="minorHAnsi"/>
          <w:sz w:val="22"/>
          <w:szCs w:val="22"/>
        </w:rPr>
        <w:t>in</w:t>
      </w:r>
      <w:r w:rsidR="00006A0D" w:rsidRPr="001416B2">
        <w:rPr>
          <w:rFonts w:asciiTheme="minorHAnsi" w:hAnsiTheme="minorHAnsi" w:cstheme="minorHAnsi"/>
          <w:sz w:val="22"/>
          <w:szCs w:val="22"/>
        </w:rPr>
        <w:t xml:space="preserve"> </w:t>
      </w:r>
      <w:r w:rsidR="001A1948" w:rsidRPr="001416B2">
        <w:rPr>
          <w:rFonts w:asciiTheme="minorHAnsi" w:hAnsiTheme="minorHAnsi" w:cstheme="minorHAnsi"/>
          <w:sz w:val="22"/>
          <w:szCs w:val="22"/>
        </w:rPr>
        <w:t>unvanı</w:t>
      </w:r>
      <w:r w:rsidR="00006A0D" w:rsidRPr="001416B2">
        <w:rPr>
          <w:rFonts w:asciiTheme="minorHAnsi" w:hAnsiTheme="minorHAnsi" w:cstheme="minorHAnsi"/>
          <w:sz w:val="22"/>
          <w:szCs w:val="22"/>
        </w:rPr>
        <w:t xml:space="preserve">, adresi, vergi dairesi, </w:t>
      </w:r>
      <w:r w:rsidR="001A1948" w:rsidRPr="001416B2">
        <w:rPr>
          <w:rFonts w:asciiTheme="minorHAnsi" w:hAnsiTheme="minorHAnsi" w:cstheme="minorHAnsi"/>
          <w:sz w:val="22"/>
          <w:szCs w:val="22"/>
        </w:rPr>
        <w:t>vergi numarası,</w:t>
      </w:r>
      <w:r w:rsidR="00AD0028" w:rsidRPr="001416B2">
        <w:rPr>
          <w:rFonts w:asciiTheme="minorHAnsi" w:hAnsiTheme="minorHAnsi" w:cstheme="minorHAnsi"/>
          <w:sz w:val="22"/>
          <w:szCs w:val="22"/>
        </w:rPr>
        <w:t xml:space="preserve"> </w:t>
      </w:r>
      <w:r w:rsidR="001A1948" w:rsidRPr="001416B2">
        <w:rPr>
          <w:rFonts w:asciiTheme="minorHAnsi" w:hAnsiTheme="minorHAnsi" w:cstheme="minorHAnsi"/>
          <w:sz w:val="22"/>
          <w:szCs w:val="22"/>
        </w:rPr>
        <w:t xml:space="preserve">MERSİS </w:t>
      </w:r>
      <w:proofErr w:type="spellStart"/>
      <w:r w:rsidR="00006A0D" w:rsidRPr="001416B2">
        <w:rPr>
          <w:rFonts w:asciiTheme="minorHAnsi" w:hAnsiTheme="minorHAnsi" w:cstheme="minorHAnsi"/>
          <w:sz w:val="22"/>
          <w:szCs w:val="22"/>
        </w:rPr>
        <w:t>no</w:t>
      </w:r>
      <w:proofErr w:type="spellEnd"/>
      <w:r w:rsidR="00006A0D" w:rsidRPr="001416B2">
        <w:rPr>
          <w:rFonts w:asciiTheme="minorHAnsi" w:hAnsiTheme="minorHAnsi" w:cstheme="minorHAnsi"/>
          <w:sz w:val="22"/>
          <w:szCs w:val="22"/>
        </w:rPr>
        <w:t>, iletişim bilgileri</w:t>
      </w:r>
    </w:p>
    <w:p w:rsidR="00DC2848" w:rsidRPr="001416B2" w:rsidRDefault="00DC2848" w:rsidP="004D5B6B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</w:p>
    <w:p w:rsidR="00DC2848" w:rsidRPr="001416B2" w:rsidRDefault="00DC2848" w:rsidP="004D5B6B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</w:p>
    <w:p w:rsidR="001416B2" w:rsidRDefault="001416B2" w:rsidP="004D5B6B">
      <w:pPr>
        <w:pStyle w:val="Default"/>
        <w:spacing w:after="27"/>
        <w:rPr>
          <w:rFonts w:asciiTheme="minorHAnsi" w:hAnsiTheme="minorHAnsi" w:cstheme="minorHAnsi"/>
          <w:b/>
          <w:sz w:val="22"/>
          <w:szCs w:val="22"/>
        </w:rPr>
      </w:pPr>
    </w:p>
    <w:p w:rsidR="00126692" w:rsidRPr="001416B2" w:rsidRDefault="00126692" w:rsidP="004D5B6B">
      <w:pPr>
        <w:pStyle w:val="Default"/>
        <w:spacing w:after="27"/>
        <w:rPr>
          <w:rFonts w:asciiTheme="minorHAnsi" w:hAnsiTheme="minorHAnsi" w:cstheme="minorHAnsi"/>
          <w:sz w:val="22"/>
          <w:szCs w:val="22"/>
        </w:rPr>
      </w:pPr>
    </w:p>
    <w:sectPr w:rsidR="00126692" w:rsidRPr="001416B2" w:rsidSect="004D5B6B">
      <w:footerReference w:type="default" r:id="rId8"/>
      <w:pgSz w:w="17338" w:h="11906" w:orient="landscape"/>
      <w:pgMar w:top="1213" w:right="1440" w:bottom="61" w:left="1417" w:header="708" w:footer="0" w:gutter="0"/>
      <w:cols w:num="3"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1D2" w:rsidRDefault="007651D2" w:rsidP="009A76A9">
      <w:pPr>
        <w:spacing w:after="0" w:line="240" w:lineRule="auto"/>
      </w:pPr>
      <w:r>
        <w:separator/>
      </w:r>
    </w:p>
  </w:endnote>
  <w:endnote w:type="continuationSeparator" w:id="0">
    <w:p w:rsidR="007651D2" w:rsidRDefault="007651D2" w:rsidP="009A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6A9" w:rsidRDefault="004D5B6B" w:rsidP="004D5B6B">
    <w:pPr>
      <w:pStyle w:val="Default"/>
      <w:spacing w:after="27"/>
      <w:rPr>
        <w:rFonts w:asciiTheme="minorHAnsi" w:hAnsiTheme="minorHAnsi" w:cstheme="minorHAnsi"/>
        <w:i/>
        <w:sz w:val="22"/>
        <w:szCs w:val="22"/>
      </w:rPr>
    </w:pPr>
    <w:r>
      <w:t xml:space="preserve">* </w:t>
    </w:r>
    <w:r w:rsidRPr="001416B2">
      <w:rPr>
        <w:rFonts w:asciiTheme="minorHAnsi" w:hAnsiTheme="minorHAnsi" w:cstheme="minorHAnsi"/>
        <w:i/>
        <w:sz w:val="22"/>
        <w:szCs w:val="22"/>
      </w:rPr>
      <w:t xml:space="preserve">Belge düzenleme nedenine göre ilgili alanlar dinamik olarak nihai belgede yer alacaktır. </w:t>
    </w:r>
  </w:p>
  <w:p w:rsidR="009A76A9" w:rsidRDefault="009A7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1D2" w:rsidRDefault="007651D2" w:rsidP="009A76A9">
      <w:pPr>
        <w:spacing w:after="0" w:line="240" w:lineRule="auto"/>
      </w:pPr>
      <w:r>
        <w:separator/>
      </w:r>
    </w:p>
  </w:footnote>
  <w:footnote w:type="continuationSeparator" w:id="0">
    <w:p w:rsidR="007651D2" w:rsidRDefault="007651D2" w:rsidP="009A7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632"/>
    <w:multiLevelType w:val="hybridMultilevel"/>
    <w:tmpl w:val="AB0A27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FE9"/>
    <w:multiLevelType w:val="hybridMultilevel"/>
    <w:tmpl w:val="B09CEB8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3477"/>
    <w:multiLevelType w:val="hybridMultilevel"/>
    <w:tmpl w:val="0D0E3F6A"/>
    <w:lvl w:ilvl="0" w:tplc="CE5AF5C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52882"/>
    <w:multiLevelType w:val="hybridMultilevel"/>
    <w:tmpl w:val="1E922ED2"/>
    <w:lvl w:ilvl="0" w:tplc="519C44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120B"/>
    <w:multiLevelType w:val="hybridMultilevel"/>
    <w:tmpl w:val="644AFF92"/>
    <w:lvl w:ilvl="0" w:tplc="519C44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92DDB"/>
    <w:multiLevelType w:val="hybridMultilevel"/>
    <w:tmpl w:val="15CED182"/>
    <w:lvl w:ilvl="0" w:tplc="D592CBF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1B66"/>
    <w:multiLevelType w:val="hybridMultilevel"/>
    <w:tmpl w:val="9234421A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3D38F0"/>
    <w:multiLevelType w:val="hybridMultilevel"/>
    <w:tmpl w:val="31C6E460"/>
    <w:lvl w:ilvl="0" w:tplc="519C44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813"/>
    <w:multiLevelType w:val="multilevel"/>
    <w:tmpl w:val="25429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CA61481"/>
    <w:multiLevelType w:val="hybridMultilevel"/>
    <w:tmpl w:val="AA448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C1580"/>
    <w:multiLevelType w:val="multilevel"/>
    <w:tmpl w:val="EB8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003B9"/>
    <w:multiLevelType w:val="hybridMultilevel"/>
    <w:tmpl w:val="09C2B1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05167"/>
    <w:multiLevelType w:val="hybridMultilevel"/>
    <w:tmpl w:val="6602DC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70D0"/>
    <w:multiLevelType w:val="hybridMultilevel"/>
    <w:tmpl w:val="0B24B948"/>
    <w:lvl w:ilvl="0" w:tplc="519C44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4721E"/>
    <w:multiLevelType w:val="hybridMultilevel"/>
    <w:tmpl w:val="4F4ED1E0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6F419C"/>
    <w:multiLevelType w:val="hybridMultilevel"/>
    <w:tmpl w:val="9E1899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37286"/>
    <w:multiLevelType w:val="hybridMultilevel"/>
    <w:tmpl w:val="B82E6C58"/>
    <w:lvl w:ilvl="0" w:tplc="CE5AF5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2CA2"/>
    <w:multiLevelType w:val="hybridMultilevel"/>
    <w:tmpl w:val="1C8CADCA"/>
    <w:lvl w:ilvl="0" w:tplc="CE5AF5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44211"/>
    <w:multiLevelType w:val="hybridMultilevel"/>
    <w:tmpl w:val="312E32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C70E8"/>
    <w:multiLevelType w:val="hybridMultilevel"/>
    <w:tmpl w:val="840E6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22FA6"/>
    <w:multiLevelType w:val="hybridMultilevel"/>
    <w:tmpl w:val="8F1A7340"/>
    <w:lvl w:ilvl="0" w:tplc="2B942D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261A2"/>
    <w:multiLevelType w:val="hybridMultilevel"/>
    <w:tmpl w:val="B5A065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841EC"/>
    <w:multiLevelType w:val="hybridMultilevel"/>
    <w:tmpl w:val="34B6991E"/>
    <w:lvl w:ilvl="0" w:tplc="CE5AF5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E6EDA"/>
    <w:multiLevelType w:val="hybridMultilevel"/>
    <w:tmpl w:val="F32ED16E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2"/>
  </w:num>
  <w:num w:numId="4">
    <w:abstractNumId w:val="17"/>
  </w:num>
  <w:num w:numId="5">
    <w:abstractNumId w:val="2"/>
  </w:num>
  <w:num w:numId="6">
    <w:abstractNumId w:val="16"/>
  </w:num>
  <w:num w:numId="7">
    <w:abstractNumId w:val="5"/>
  </w:num>
  <w:num w:numId="8">
    <w:abstractNumId w:val="18"/>
  </w:num>
  <w:num w:numId="9">
    <w:abstractNumId w:val="8"/>
  </w:num>
  <w:num w:numId="10">
    <w:abstractNumId w:val="20"/>
  </w:num>
  <w:num w:numId="11">
    <w:abstractNumId w:val="1"/>
  </w:num>
  <w:num w:numId="12">
    <w:abstractNumId w:val="4"/>
  </w:num>
  <w:num w:numId="13">
    <w:abstractNumId w:val="13"/>
  </w:num>
  <w:num w:numId="14">
    <w:abstractNumId w:val="23"/>
  </w:num>
  <w:num w:numId="15">
    <w:abstractNumId w:val="6"/>
  </w:num>
  <w:num w:numId="16">
    <w:abstractNumId w:val="14"/>
  </w:num>
  <w:num w:numId="17">
    <w:abstractNumId w:val="10"/>
  </w:num>
  <w:num w:numId="18">
    <w:abstractNumId w:val="21"/>
  </w:num>
  <w:num w:numId="19">
    <w:abstractNumId w:val="11"/>
  </w:num>
  <w:num w:numId="20">
    <w:abstractNumId w:val="0"/>
  </w:num>
  <w:num w:numId="21">
    <w:abstractNumId w:val="19"/>
  </w:num>
  <w:num w:numId="22">
    <w:abstractNumId w:val="15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D1"/>
    <w:rsid w:val="00006A0D"/>
    <w:rsid w:val="0006512D"/>
    <w:rsid w:val="00097079"/>
    <w:rsid w:val="00111AFA"/>
    <w:rsid w:val="00121CD5"/>
    <w:rsid w:val="00126692"/>
    <w:rsid w:val="00140288"/>
    <w:rsid w:val="00140C6C"/>
    <w:rsid w:val="001416B2"/>
    <w:rsid w:val="00167837"/>
    <w:rsid w:val="00171505"/>
    <w:rsid w:val="00173BE2"/>
    <w:rsid w:val="00183F19"/>
    <w:rsid w:val="001A1948"/>
    <w:rsid w:val="001D22BB"/>
    <w:rsid w:val="001F659F"/>
    <w:rsid w:val="00230A74"/>
    <w:rsid w:val="002443C3"/>
    <w:rsid w:val="002D1643"/>
    <w:rsid w:val="002E57DF"/>
    <w:rsid w:val="00336533"/>
    <w:rsid w:val="003368E5"/>
    <w:rsid w:val="00366675"/>
    <w:rsid w:val="003A29A9"/>
    <w:rsid w:val="0042145F"/>
    <w:rsid w:val="00421833"/>
    <w:rsid w:val="00425C38"/>
    <w:rsid w:val="00465E7C"/>
    <w:rsid w:val="0048245F"/>
    <w:rsid w:val="00484D3A"/>
    <w:rsid w:val="004A1E5F"/>
    <w:rsid w:val="004B3BC0"/>
    <w:rsid w:val="004D5B6B"/>
    <w:rsid w:val="004D5C42"/>
    <w:rsid w:val="00541632"/>
    <w:rsid w:val="005501DF"/>
    <w:rsid w:val="00562EE3"/>
    <w:rsid w:val="00566E27"/>
    <w:rsid w:val="005D1308"/>
    <w:rsid w:val="00633D92"/>
    <w:rsid w:val="00634C07"/>
    <w:rsid w:val="0065514A"/>
    <w:rsid w:val="006B3A0F"/>
    <w:rsid w:val="006B563B"/>
    <w:rsid w:val="00746D7E"/>
    <w:rsid w:val="007474D9"/>
    <w:rsid w:val="007651D2"/>
    <w:rsid w:val="00772367"/>
    <w:rsid w:val="007B62E3"/>
    <w:rsid w:val="007C1CED"/>
    <w:rsid w:val="007E7818"/>
    <w:rsid w:val="0081087A"/>
    <w:rsid w:val="008128E3"/>
    <w:rsid w:val="008945B3"/>
    <w:rsid w:val="008B6AF6"/>
    <w:rsid w:val="00934255"/>
    <w:rsid w:val="00935BA9"/>
    <w:rsid w:val="00940D08"/>
    <w:rsid w:val="00952E14"/>
    <w:rsid w:val="0095543E"/>
    <w:rsid w:val="00977109"/>
    <w:rsid w:val="009873FF"/>
    <w:rsid w:val="009A76A9"/>
    <w:rsid w:val="009C1B3F"/>
    <w:rsid w:val="009D4182"/>
    <w:rsid w:val="009F75ED"/>
    <w:rsid w:val="00A23E46"/>
    <w:rsid w:val="00A27F99"/>
    <w:rsid w:val="00A40065"/>
    <w:rsid w:val="00A54EC6"/>
    <w:rsid w:val="00A6768C"/>
    <w:rsid w:val="00AD0028"/>
    <w:rsid w:val="00AD72F0"/>
    <w:rsid w:val="00B00A3C"/>
    <w:rsid w:val="00B24E69"/>
    <w:rsid w:val="00B31ECD"/>
    <w:rsid w:val="00B62827"/>
    <w:rsid w:val="00B8689F"/>
    <w:rsid w:val="00C379D3"/>
    <w:rsid w:val="00C433D1"/>
    <w:rsid w:val="00C47C61"/>
    <w:rsid w:val="00C64DF6"/>
    <w:rsid w:val="00C82E1E"/>
    <w:rsid w:val="00CC1C72"/>
    <w:rsid w:val="00D06ECB"/>
    <w:rsid w:val="00D22C9B"/>
    <w:rsid w:val="00D4126E"/>
    <w:rsid w:val="00D44B59"/>
    <w:rsid w:val="00D81836"/>
    <w:rsid w:val="00DB1F7B"/>
    <w:rsid w:val="00DC2848"/>
    <w:rsid w:val="00DE70BD"/>
    <w:rsid w:val="00E93262"/>
    <w:rsid w:val="00EB61F1"/>
    <w:rsid w:val="00EB6FC4"/>
    <w:rsid w:val="00EC49FD"/>
    <w:rsid w:val="00EE376E"/>
    <w:rsid w:val="00EE7978"/>
    <w:rsid w:val="00F057AB"/>
    <w:rsid w:val="00F23A00"/>
    <w:rsid w:val="00F44D4C"/>
    <w:rsid w:val="00F70E32"/>
    <w:rsid w:val="00F73EF9"/>
    <w:rsid w:val="00F80EF1"/>
    <w:rsid w:val="00FB0B55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D5B6B04-F305-4E07-9340-D176A968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6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E5"/>
    <w:rPr>
      <w:rFonts w:ascii="Segoe UI" w:hAnsi="Segoe UI" w:cs="Segoe UI"/>
      <w:sz w:val="18"/>
      <w:szCs w:val="18"/>
    </w:rPr>
  </w:style>
  <w:style w:type="paragraph" w:styleId="NormalWeb">
    <w:name w:val="Normal (Web)"/>
    <w:aliases w:val=" Char"/>
    <w:basedOn w:val="Normal"/>
    <w:link w:val="NormalWebChar"/>
    <w:rsid w:val="0094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aliases w:val=" Char Char"/>
    <w:link w:val="NormalWeb"/>
    <w:rsid w:val="00940D0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121CD5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47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4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6A9"/>
  </w:style>
  <w:style w:type="paragraph" w:styleId="Footer">
    <w:name w:val="footer"/>
    <w:basedOn w:val="Normal"/>
    <w:link w:val="FooterChar"/>
    <w:uiPriority w:val="99"/>
    <w:unhideWhenUsed/>
    <w:rsid w:val="009A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6A9"/>
  </w:style>
  <w:style w:type="paragraph" w:styleId="FootnoteText">
    <w:name w:val="footnote text"/>
    <w:basedOn w:val="Normal"/>
    <w:link w:val="FootnoteTextChar"/>
    <w:uiPriority w:val="99"/>
    <w:semiHidden/>
    <w:unhideWhenUsed/>
    <w:rsid w:val="001416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6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1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CEC4-3E44-490F-BCB1-3D5368AB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Hazine Müsteşarlığı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ipek Yildiz Unal</dc:creator>
  <cp:lastModifiedBy>Ali Burak KURTULAN</cp:lastModifiedBy>
  <cp:revision>6</cp:revision>
  <cp:lastPrinted>2021-06-23T09:21:00Z</cp:lastPrinted>
  <dcterms:created xsi:type="dcterms:W3CDTF">2019-04-19T12:55:00Z</dcterms:created>
  <dcterms:modified xsi:type="dcterms:W3CDTF">2021-06-23T09:21:00Z</dcterms:modified>
</cp:coreProperties>
</file>